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33405" w14:textId="77777777" w:rsidR="009462F3" w:rsidRPr="00EA2F14" w:rsidRDefault="009462F3" w:rsidP="0075121D">
      <w:pPr>
        <w:ind w:right="0"/>
        <w:jc w:val="center"/>
        <w:rPr>
          <w:rFonts w:ascii="Arial" w:hAnsi="Arial" w:cs="Arial"/>
          <w:b/>
          <w:sz w:val="16"/>
          <w:szCs w:val="16"/>
        </w:rPr>
      </w:pPr>
    </w:p>
    <w:p w14:paraId="5A6F5F4F" w14:textId="77777777" w:rsidR="009462F3" w:rsidRDefault="009462F3"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7DA83C14" w14:textId="77777777" w:rsidR="009462F3" w:rsidRDefault="009462F3"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3A15B810" w14:textId="77777777" w:rsidR="009462F3" w:rsidRPr="006448C1" w:rsidRDefault="009462F3" w:rsidP="002C1074">
      <w:pPr>
        <w:spacing w:before="60"/>
        <w:ind w:right="0"/>
        <w:jc w:val="center"/>
        <w:rPr>
          <w:rFonts w:ascii="Arial" w:hAnsi="Arial" w:cs="Arial"/>
          <w:b/>
          <w:sz w:val="52"/>
          <w:szCs w:val="52"/>
        </w:rPr>
      </w:pPr>
      <w:r w:rsidRPr="00353B14">
        <w:rPr>
          <w:rFonts w:ascii="Arial" w:hAnsi="Arial" w:cs="Arial"/>
          <w:b/>
          <w:noProof/>
          <w:sz w:val="52"/>
          <w:szCs w:val="52"/>
        </w:rPr>
        <w:t>City of Orlando, FL</w:t>
      </w:r>
    </w:p>
    <w:p w14:paraId="6E430DC2" w14:textId="77777777" w:rsidR="009462F3" w:rsidRPr="002C1074" w:rsidRDefault="009462F3"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9462F3" w:rsidRPr="00F95A52" w14:paraId="633D5F1B"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D73C46A" w14:textId="77777777" w:rsidR="009462F3" w:rsidRPr="00F95A52" w:rsidRDefault="009462F3"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D42D093" w14:textId="77777777" w:rsidR="009462F3" w:rsidRPr="004A716C" w:rsidRDefault="009462F3"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7488ED8" w14:textId="77777777" w:rsidR="009462F3" w:rsidRPr="004A716C" w:rsidRDefault="009462F3"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59C9644" w14:textId="77777777" w:rsidR="009462F3" w:rsidRPr="00F95A52" w:rsidRDefault="009462F3"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9462F3" w:rsidRPr="00F95A52" w14:paraId="222CEA6E"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447675AF" w14:textId="77777777" w:rsidR="009462F3" w:rsidRPr="00F95A52" w:rsidRDefault="009462F3"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0F8DA37A" w14:textId="77777777" w:rsidR="009462F3" w:rsidRPr="00F95A52" w:rsidRDefault="009462F3" w:rsidP="00A8344B">
            <w:pPr>
              <w:spacing w:before="40" w:after="40"/>
              <w:ind w:right="144"/>
              <w:jc w:val="right"/>
              <w:rPr>
                <w:rFonts w:ascii="Arial" w:hAnsi="Arial" w:cs="Arial"/>
              </w:rPr>
            </w:pPr>
            <w:r w:rsidRPr="00353B14">
              <w:rPr>
                <w:rFonts w:ascii="Arial" w:hAnsi="Arial" w:cs="Arial"/>
                <w:noProof/>
              </w:rPr>
              <w:t>$120,315,412</w:t>
            </w:r>
          </w:p>
        </w:tc>
        <w:tc>
          <w:tcPr>
            <w:tcW w:w="1944" w:type="dxa"/>
            <w:tcBorders>
              <w:top w:val="single" w:sz="4" w:space="0" w:color="004B73"/>
              <w:left w:val="single" w:sz="4" w:space="0" w:color="auto"/>
              <w:bottom w:val="single" w:sz="4" w:space="0" w:color="auto"/>
              <w:right w:val="single" w:sz="4" w:space="0" w:color="auto"/>
            </w:tcBorders>
            <w:vAlign w:val="center"/>
          </w:tcPr>
          <w:p w14:paraId="47C53E2F" w14:textId="77777777" w:rsidR="009462F3" w:rsidRPr="00F95A52" w:rsidRDefault="009462F3" w:rsidP="00A8344B">
            <w:pPr>
              <w:spacing w:before="40" w:after="40"/>
              <w:ind w:right="144"/>
              <w:jc w:val="right"/>
              <w:rPr>
                <w:rFonts w:ascii="Arial" w:hAnsi="Arial" w:cs="Arial"/>
              </w:rPr>
            </w:pPr>
            <w:r w:rsidRPr="00353B14">
              <w:rPr>
                <w:rFonts w:ascii="Arial" w:hAnsi="Arial" w:cs="Arial"/>
                <w:noProof/>
              </w:rPr>
              <w:t>$70,248,493</w:t>
            </w:r>
          </w:p>
        </w:tc>
        <w:tc>
          <w:tcPr>
            <w:tcW w:w="1944" w:type="dxa"/>
            <w:tcBorders>
              <w:top w:val="single" w:sz="4" w:space="0" w:color="004B73"/>
              <w:left w:val="single" w:sz="4" w:space="0" w:color="auto"/>
              <w:bottom w:val="single" w:sz="4" w:space="0" w:color="auto"/>
              <w:right w:val="single" w:sz="4" w:space="0" w:color="auto"/>
            </w:tcBorders>
            <w:vAlign w:val="center"/>
          </w:tcPr>
          <w:p w14:paraId="74EF7A1F" w14:textId="77777777" w:rsidR="009462F3" w:rsidRPr="00F95A52" w:rsidRDefault="009462F3" w:rsidP="00A8344B">
            <w:pPr>
              <w:spacing w:before="40" w:after="40"/>
              <w:ind w:right="144"/>
              <w:jc w:val="right"/>
              <w:rPr>
                <w:rFonts w:ascii="Arial" w:hAnsi="Arial" w:cs="Arial"/>
                <w:b/>
              </w:rPr>
            </w:pPr>
            <w:r w:rsidRPr="00353B14">
              <w:rPr>
                <w:rFonts w:ascii="Arial" w:hAnsi="Arial" w:cs="Arial"/>
                <w:b/>
                <w:noProof/>
              </w:rPr>
              <w:t>$190,563,905</w:t>
            </w:r>
          </w:p>
        </w:tc>
      </w:tr>
    </w:tbl>
    <w:p w14:paraId="302A387B" w14:textId="77777777" w:rsidR="009462F3" w:rsidRPr="006448C1" w:rsidRDefault="009462F3" w:rsidP="0075121D">
      <w:pPr>
        <w:spacing w:before="0"/>
        <w:rPr>
          <w:rFonts w:ascii="Arial" w:hAnsi="Arial" w:cs="Arial"/>
          <w:sz w:val="28"/>
          <w:szCs w:val="28"/>
        </w:rPr>
      </w:pPr>
    </w:p>
    <w:p w14:paraId="5EC59B33" w14:textId="77777777" w:rsidR="009462F3" w:rsidRPr="00F95A52" w:rsidRDefault="009462F3"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9462F3" w:rsidRPr="00F95A52" w14:paraId="48EE4A93"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DDFEF88" w14:textId="77777777" w:rsidR="009462F3" w:rsidRPr="00F95A52" w:rsidRDefault="009462F3"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2F525D8" w14:textId="77777777" w:rsidR="009462F3" w:rsidRPr="004A716C" w:rsidRDefault="009462F3"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1B9CFD2" w14:textId="77777777" w:rsidR="009462F3" w:rsidRPr="004A716C" w:rsidRDefault="009462F3"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0668AFA" w14:textId="77777777" w:rsidR="009462F3" w:rsidRPr="00F95A52" w:rsidRDefault="009462F3"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9462F3" w:rsidRPr="00F95A52" w14:paraId="6505384C"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78AFB441" w14:textId="77777777" w:rsidR="009462F3" w:rsidRPr="00F95A52" w:rsidRDefault="009462F3"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07A30D10" w14:textId="77777777" w:rsidR="009462F3" w:rsidRPr="00F95A52" w:rsidRDefault="009462F3" w:rsidP="00A8344B">
            <w:pPr>
              <w:spacing w:before="40" w:after="40"/>
              <w:ind w:right="144"/>
              <w:jc w:val="right"/>
              <w:rPr>
                <w:rFonts w:ascii="Arial" w:hAnsi="Arial" w:cs="Arial"/>
              </w:rPr>
            </w:pPr>
            <w:r w:rsidRPr="00353B14">
              <w:rPr>
                <w:rFonts w:ascii="Arial" w:hAnsi="Arial" w:cs="Arial"/>
                <w:noProof/>
              </w:rPr>
              <w:t>2,537</w:t>
            </w:r>
          </w:p>
        </w:tc>
        <w:tc>
          <w:tcPr>
            <w:tcW w:w="1944" w:type="dxa"/>
            <w:tcBorders>
              <w:top w:val="single" w:sz="4" w:space="0" w:color="004B73"/>
              <w:left w:val="single" w:sz="4" w:space="0" w:color="auto"/>
              <w:bottom w:val="single" w:sz="4" w:space="0" w:color="auto"/>
              <w:right w:val="single" w:sz="4" w:space="0" w:color="auto"/>
            </w:tcBorders>
            <w:vAlign w:val="center"/>
          </w:tcPr>
          <w:p w14:paraId="1538E493" w14:textId="77777777" w:rsidR="009462F3" w:rsidRPr="00F95A52" w:rsidRDefault="009462F3" w:rsidP="00A8344B">
            <w:pPr>
              <w:spacing w:before="40" w:after="40"/>
              <w:ind w:right="144"/>
              <w:jc w:val="right"/>
              <w:rPr>
                <w:rFonts w:ascii="Arial" w:hAnsi="Arial" w:cs="Arial"/>
              </w:rPr>
            </w:pPr>
            <w:r w:rsidRPr="00353B14">
              <w:rPr>
                <w:rFonts w:ascii="Arial" w:hAnsi="Arial" w:cs="Arial"/>
                <w:noProof/>
              </w:rPr>
              <w:t>1,068</w:t>
            </w:r>
          </w:p>
        </w:tc>
        <w:tc>
          <w:tcPr>
            <w:tcW w:w="1944" w:type="dxa"/>
            <w:tcBorders>
              <w:top w:val="single" w:sz="4" w:space="0" w:color="004B73"/>
              <w:left w:val="single" w:sz="4" w:space="0" w:color="auto"/>
              <w:bottom w:val="single" w:sz="4" w:space="0" w:color="auto"/>
              <w:right w:val="single" w:sz="4" w:space="0" w:color="auto"/>
            </w:tcBorders>
            <w:vAlign w:val="center"/>
          </w:tcPr>
          <w:p w14:paraId="42A59300" w14:textId="77777777" w:rsidR="009462F3" w:rsidRPr="00F95A52" w:rsidRDefault="009462F3" w:rsidP="00A8344B">
            <w:pPr>
              <w:spacing w:before="40" w:after="40"/>
              <w:ind w:right="144"/>
              <w:jc w:val="right"/>
              <w:rPr>
                <w:rFonts w:ascii="Arial" w:hAnsi="Arial" w:cs="Arial"/>
                <w:b/>
              </w:rPr>
            </w:pPr>
            <w:r w:rsidRPr="00353B14">
              <w:rPr>
                <w:rFonts w:ascii="Arial" w:hAnsi="Arial" w:cs="Arial"/>
                <w:b/>
                <w:noProof/>
              </w:rPr>
              <w:t>3,605</w:t>
            </w:r>
          </w:p>
        </w:tc>
      </w:tr>
      <w:tr w:rsidR="009462F3" w:rsidRPr="00F95A52" w14:paraId="2A74D48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44D9886" w14:textId="77777777" w:rsidR="009462F3" w:rsidRPr="00F95A52" w:rsidRDefault="009462F3"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7FE10925" w14:textId="77777777" w:rsidR="009462F3" w:rsidRPr="00F95A52" w:rsidRDefault="009462F3" w:rsidP="00A8344B">
            <w:pPr>
              <w:spacing w:before="40" w:after="40"/>
              <w:ind w:right="144"/>
              <w:jc w:val="right"/>
              <w:rPr>
                <w:rFonts w:ascii="Arial" w:hAnsi="Arial" w:cs="Arial"/>
              </w:rPr>
            </w:pPr>
            <w:r w:rsidRPr="00353B14">
              <w:rPr>
                <w:rFonts w:ascii="Arial" w:hAnsi="Arial" w:cs="Arial"/>
                <w:noProof/>
              </w:rPr>
              <w:t>$94,804,167</w:t>
            </w:r>
          </w:p>
        </w:tc>
        <w:tc>
          <w:tcPr>
            <w:tcW w:w="1944" w:type="dxa"/>
            <w:tcBorders>
              <w:top w:val="single" w:sz="4" w:space="0" w:color="auto"/>
              <w:left w:val="single" w:sz="4" w:space="0" w:color="auto"/>
              <w:bottom w:val="single" w:sz="4" w:space="0" w:color="auto"/>
              <w:right w:val="single" w:sz="4" w:space="0" w:color="auto"/>
            </w:tcBorders>
            <w:vAlign w:val="center"/>
          </w:tcPr>
          <w:p w14:paraId="7728C0AE" w14:textId="77777777" w:rsidR="009462F3" w:rsidRPr="00F95A52" w:rsidRDefault="009462F3" w:rsidP="00A8344B">
            <w:pPr>
              <w:spacing w:before="40" w:after="40"/>
              <w:ind w:right="144"/>
              <w:jc w:val="right"/>
              <w:rPr>
                <w:rFonts w:ascii="Arial" w:hAnsi="Arial" w:cs="Arial"/>
              </w:rPr>
            </w:pPr>
            <w:r w:rsidRPr="00353B14">
              <w:rPr>
                <w:rFonts w:ascii="Arial" w:hAnsi="Arial" w:cs="Arial"/>
                <w:noProof/>
              </w:rPr>
              <w:t>$35,765,003</w:t>
            </w:r>
          </w:p>
        </w:tc>
        <w:tc>
          <w:tcPr>
            <w:tcW w:w="1944" w:type="dxa"/>
            <w:tcBorders>
              <w:top w:val="single" w:sz="4" w:space="0" w:color="auto"/>
              <w:left w:val="single" w:sz="4" w:space="0" w:color="auto"/>
              <w:bottom w:val="single" w:sz="4" w:space="0" w:color="auto"/>
              <w:right w:val="single" w:sz="4" w:space="0" w:color="auto"/>
            </w:tcBorders>
            <w:vAlign w:val="center"/>
          </w:tcPr>
          <w:p w14:paraId="7174D74F" w14:textId="77777777" w:rsidR="009462F3" w:rsidRPr="00F95A52" w:rsidRDefault="009462F3" w:rsidP="00A8344B">
            <w:pPr>
              <w:spacing w:before="40" w:after="40"/>
              <w:ind w:right="144"/>
              <w:jc w:val="right"/>
              <w:rPr>
                <w:rFonts w:ascii="Arial" w:hAnsi="Arial" w:cs="Arial"/>
                <w:b/>
              </w:rPr>
            </w:pPr>
            <w:r w:rsidRPr="00353B14">
              <w:rPr>
                <w:rFonts w:ascii="Arial" w:hAnsi="Arial" w:cs="Arial"/>
                <w:b/>
                <w:noProof/>
              </w:rPr>
              <w:t>$130,569,170</w:t>
            </w:r>
          </w:p>
        </w:tc>
      </w:tr>
      <w:tr w:rsidR="009462F3" w:rsidRPr="00F95A52" w14:paraId="4951EFE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F0A2F5C" w14:textId="77777777" w:rsidR="009462F3" w:rsidRPr="00F95A52" w:rsidRDefault="009462F3"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24C7C0FA" w14:textId="77777777" w:rsidR="009462F3" w:rsidRPr="00F95A52" w:rsidRDefault="009462F3" w:rsidP="00A8344B">
            <w:pPr>
              <w:spacing w:before="40" w:after="40"/>
              <w:ind w:right="144"/>
              <w:jc w:val="right"/>
              <w:rPr>
                <w:rFonts w:ascii="Arial" w:hAnsi="Arial" w:cs="Arial"/>
              </w:rPr>
            </w:pPr>
            <w:r w:rsidRPr="00353B14">
              <w:rPr>
                <w:rFonts w:ascii="Arial" w:hAnsi="Arial" w:cs="Arial"/>
                <w:noProof/>
              </w:rPr>
              <w:t>$3,318,824</w:t>
            </w:r>
          </w:p>
        </w:tc>
        <w:tc>
          <w:tcPr>
            <w:tcW w:w="1944" w:type="dxa"/>
            <w:tcBorders>
              <w:top w:val="single" w:sz="4" w:space="0" w:color="auto"/>
              <w:left w:val="single" w:sz="4" w:space="0" w:color="auto"/>
              <w:bottom w:val="single" w:sz="4" w:space="0" w:color="auto"/>
              <w:right w:val="single" w:sz="4" w:space="0" w:color="auto"/>
            </w:tcBorders>
            <w:vAlign w:val="center"/>
          </w:tcPr>
          <w:p w14:paraId="1E430785" w14:textId="77777777" w:rsidR="009462F3" w:rsidRPr="00F95A52" w:rsidRDefault="009462F3" w:rsidP="00A8344B">
            <w:pPr>
              <w:spacing w:before="40" w:after="40"/>
              <w:ind w:right="144"/>
              <w:jc w:val="right"/>
              <w:rPr>
                <w:rFonts w:ascii="Arial" w:hAnsi="Arial" w:cs="Arial"/>
              </w:rPr>
            </w:pPr>
            <w:r w:rsidRPr="00353B14">
              <w:rPr>
                <w:rFonts w:ascii="Arial" w:hAnsi="Arial" w:cs="Arial"/>
                <w:noProof/>
              </w:rPr>
              <w:t>$1,906,218</w:t>
            </w:r>
          </w:p>
        </w:tc>
        <w:tc>
          <w:tcPr>
            <w:tcW w:w="1944" w:type="dxa"/>
            <w:tcBorders>
              <w:top w:val="single" w:sz="4" w:space="0" w:color="auto"/>
              <w:left w:val="single" w:sz="4" w:space="0" w:color="auto"/>
              <w:bottom w:val="single" w:sz="4" w:space="0" w:color="auto"/>
              <w:right w:val="single" w:sz="4" w:space="0" w:color="auto"/>
            </w:tcBorders>
            <w:vAlign w:val="center"/>
          </w:tcPr>
          <w:p w14:paraId="0C8444D9" w14:textId="77777777" w:rsidR="009462F3" w:rsidRPr="00F95A52" w:rsidRDefault="009462F3" w:rsidP="00A8344B">
            <w:pPr>
              <w:spacing w:before="40" w:after="40"/>
              <w:ind w:right="144"/>
              <w:jc w:val="right"/>
              <w:rPr>
                <w:rFonts w:ascii="Arial" w:hAnsi="Arial" w:cs="Arial"/>
                <w:b/>
              </w:rPr>
            </w:pPr>
            <w:r w:rsidRPr="00353B14">
              <w:rPr>
                <w:rFonts w:ascii="Arial" w:hAnsi="Arial" w:cs="Arial"/>
                <w:b/>
                <w:noProof/>
              </w:rPr>
              <w:t>$5,225,042</w:t>
            </w:r>
          </w:p>
        </w:tc>
      </w:tr>
      <w:tr w:rsidR="009462F3" w:rsidRPr="00F95A52" w14:paraId="279C49A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76D5E29" w14:textId="77777777" w:rsidR="009462F3" w:rsidRPr="00F95A52" w:rsidRDefault="009462F3"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69C244A7" w14:textId="77777777" w:rsidR="009462F3" w:rsidRPr="00F95A52" w:rsidRDefault="009462F3" w:rsidP="00A8344B">
            <w:pPr>
              <w:spacing w:before="40" w:after="40"/>
              <w:ind w:right="144"/>
              <w:jc w:val="right"/>
              <w:rPr>
                <w:rFonts w:ascii="Arial" w:hAnsi="Arial" w:cs="Arial"/>
              </w:rPr>
            </w:pPr>
            <w:r w:rsidRPr="00353B14">
              <w:rPr>
                <w:rFonts w:ascii="Arial" w:hAnsi="Arial" w:cs="Arial"/>
                <w:noProof/>
              </w:rPr>
              <w:t>$3,493,279</w:t>
            </w:r>
          </w:p>
        </w:tc>
        <w:tc>
          <w:tcPr>
            <w:tcW w:w="1944" w:type="dxa"/>
            <w:tcBorders>
              <w:top w:val="single" w:sz="4" w:space="0" w:color="auto"/>
              <w:left w:val="single" w:sz="4" w:space="0" w:color="auto"/>
              <w:bottom w:val="single" w:sz="4" w:space="0" w:color="auto"/>
              <w:right w:val="single" w:sz="4" w:space="0" w:color="auto"/>
            </w:tcBorders>
            <w:vAlign w:val="center"/>
          </w:tcPr>
          <w:p w14:paraId="5CD09AE0" w14:textId="77777777" w:rsidR="009462F3" w:rsidRPr="00F95A52" w:rsidRDefault="009462F3" w:rsidP="00A8344B">
            <w:pPr>
              <w:spacing w:before="40" w:after="40"/>
              <w:ind w:right="144"/>
              <w:jc w:val="right"/>
              <w:rPr>
                <w:rFonts w:ascii="Arial" w:hAnsi="Arial" w:cs="Arial"/>
              </w:rPr>
            </w:pPr>
            <w:r w:rsidRPr="00353B14">
              <w:rPr>
                <w:rFonts w:ascii="Arial" w:hAnsi="Arial" w:cs="Arial"/>
                <w:noProof/>
              </w:rPr>
              <w:t>$2,010,679</w:t>
            </w:r>
          </w:p>
        </w:tc>
        <w:tc>
          <w:tcPr>
            <w:tcW w:w="1944" w:type="dxa"/>
            <w:tcBorders>
              <w:top w:val="single" w:sz="4" w:space="0" w:color="auto"/>
              <w:left w:val="single" w:sz="4" w:space="0" w:color="auto"/>
              <w:bottom w:val="single" w:sz="4" w:space="0" w:color="auto"/>
              <w:right w:val="single" w:sz="4" w:space="0" w:color="auto"/>
            </w:tcBorders>
            <w:vAlign w:val="center"/>
          </w:tcPr>
          <w:p w14:paraId="49D265E8" w14:textId="77777777" w:rsidR="009462F3" w:rsidRPr="00F95A52" w:rsidRDefault="009462F3" w:rsidP="00A8344B">
            <w:pPr>
              <w:spacing w:before="40" w:after="40"/>
              <w:ind w:right="144"/>
              <w:jc w:val="right"/>
              <w:rPr>
                <w:rFonts w:ascii="Arial" w:hAnsi="Arial" w:cs="Arial"/>
                <w:b/>
              </w:rPr>
            </w:pPr>
            <w:r w:rsidRPr="00353B14">
              <w:rPr>
                <w:rFonts w:ascii="Arial" w:hAnsi="Arial" w:cs="Arial"/>
                <w:b/>
                <w:noProof/>
              </w:rPr>
              <w:t>$5,503,958</w:t>
            </w:r>
          </w:p>
        </w:tc>
      </w:tr>
      <w:tr w:rsidR="009462F3" w:rsidRPr="00F95A52" w14:paraId="5414E4A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1C25360" w14:textId="77777777" w:rsidR="009462F3" w:rsidRPr="00F95A52" w:rsidRDefault="009462F3"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07055D33" w14:textId="77777777" w:rsidR="009462F3" w:rsidRPr="00F95A52" w:rsidRDefault="009462F3" w:rsidP="00A8344B">
            <w:pPr>
              <w:spacing w:before="40" w:after="40"/>
              <w:ind w:right="144"/>
              <w:jc w:val="right"/>
              <w:rPr>
                <w:rFonts w:ascii="Arial" w:hAnsi="Arial" w:cs="Arial"/>
              </w:rPr>
            </w:pPr>
            <w:r w:rsidRPr="00353B14">
              <w:rPr>
                <w:rFonts w:ascii="Arial" w:hAnsi="Arial" w:cs="Arial"/>
                <w:noProof/>
              </w:rPr>
              <w:t>$17,477,662</w:t>
            </w:r>
          </w:p>
        </w:tc>
        <w:tc>
          <w:tcPr>
            <w:tcW w:w="1944" w:type="dxa"/>
            <w:tcBorders>
              <w:top w:val="single" w:sz="4" w:space="0" w:color="auto"/>
              <w:left w:val="single" w:sz="4" w:space="0" w:color="auto"/>
              <w:bottom w:val="single" w:sz="4" w:space="0" w:color="auto"/>
              <w:right w:val="single" w:sz="4" w:space="0" w:color="auto"/>
            </w:tcBorders>
            <w:vAlign w:val="center"/>
          </w:tcPr>
          <w:p w14:paraId="73D52067" w14:textId="77777777" w:rsidR="009462F3" w:rsidRPr="00F95A52" w:rsidRDefault="009462F3" w:rsidP="00A8344B">
            <w:pPr>
              <w:spacing w:before="40" w:after="40"/>
              <w:ind w:right="144"/>
              <w:jc w:val="right"/>
              <w:rPr>
                <w:rFonts w:ascii="Arial" w:hAnsi="Arial" w:cs="Arial"/>
              </w:rPr>
            </w:pPr>
            <w:r w:rsidRPr="00353B14">
              <w:rPr>
                <w:rFonts w:ascii="Arial" w:hAnsi="Arial" w:cs="Arial"/>
                <w:noProof/>
              </w:rPr>
              <w:t>$6,699,294</w:t>
            </w:r>
          </w:p>
        </w:tc>
        <w:tc>
          <w:tcPr>
            <w:tcW w:w="1944" w:type="dxa"/>
            <w:tcBorders>
              <w:top w:val="single" w:sz="4" w:space="0" w:color="auto"/>
              <w:left w:val="single" w:sz="4" w:space="0" w:color="auto"/>
              <w:bottom w:val="single" w:sz="4" w:space="0" w:color="auto"/>
              <w:right w:val="single" w:sz="4" w:space="0" w:color="auto"/>
            </w:tcBorders>
            <w:vAlign w:val="center"/>
          </w:tcPr>
          <w:p w14:paraId="5248F612" w14:textId="77777777" w:rsidR="009462F3" w:rsidRPr="00F95A52" w:rsidRDefault="009462F3" w:rsidP="00A8344B">
            <w:pPr>
              <w:spacing w:before="40" w:after="40"/>
              <w:ind w:right="144"/>
              <w:jc w:val="right"/>
              <w:rPr>
                <w:rFonts w:ascii="Arial" w:hAnsi="Arial" w:cs="Arial"/>
                <w:b/>
              </w:rPr>
            </w:pPr>
            <w:r w:rsidRPr="00353B14">
              <w:rPr>
                <w:rFonts w:ascii="Arial" w:hAnsi="Arial" w:cs="Arial"/>
                <w:b/>
                <w:noProof/>
              </w:rPr>
              <w:t>$24,176,956</w:t>
            </w:r>
          </w:p>
        </w:tc>
      </w:tr>
    </w:tbl>
    <w:p w14:paraId="4095E6BD" w14:textId="77777777" w:rsidR="009462F3" w:rsidRPr="006448C1" w:rsidRDefault="009462F3" w:rsidP="0075121D">
      <w:pPr>
        <w:spacing w:before="0"/>
        <w:rPr>
          <w:rFonts w:ascii="Arial" w:hAnsi="Arial" w:cs="Arial"/>
          <w:sz w:val="28"/>
          <w:szCs w:val="28"/>
        </w:rPr>
      </w:pPr>
    </w:p>
    <w:p w14:paraId="51C1C058" w14:textId="77777777" w:rsidR="009462F3" w:rsidRPr="00F95A52" w:rsidRDefault="009462F3"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353B14">
        <w:rPr>
          <w:rFonts w:ascii="Arial" w:hAnsi="Arial" w:cs="Arial"/>
          <w:b/>
          <w:noProof/>
          <w:sz w:val="21"/>
          <w:szCs w:val="21"/>
        </w:rPr>
        <w:t>$70.2 million</w:t>
      </w:r>
    </w:p>
    <w:tbl>
      <w:tblPr>
        <w:tblW w:w="0" w:type="auto"/>
        <w:jc w:val="center"/>
        <w:tblLayout w:type="fixed"/>
        <w:tblLook w:val="01E0" w:firstRow="1" w:lastRow="1" w:firstColumn="1" w:lastColumn="1" w:noHBand="0" w:noVBand="0"/>
      </w:tblPr>
      <w:tblGrid>
        <w:gridCol w:w="3888"/>
        <w:gridCol w:w="1944"/>
        <w:gridCol w:w="1944"/>
        <w:gridCol w:w="1944"/>
      </w:tblGrid>
      <w:tr w:rsidR="009462F3" w:rsidRPr="00F95A52" w14:paraId="7418D641"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0FCC816" w14:textId="77777777" w:rsidR="009462F3" w:rsidRPr="00F95A52" w:rsidRDefault="009462F3"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C94BED8" w14:textId="77777777" w:rsidR="009462F3" w:rsidRPr="00F95A52" w:rsidRDefault="009462F3"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016A4FEC" w14:textId="77777777" w:rsidR="009462F3" w:rsidRPr="00F95A52" w:rsidRDefault="009462F3"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688AFFA" w14:textId="77777777" w:rsidR="009462F3" w:rsidRPr="00F95A52" w:rsidRDefault="009462F3"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4D40036" w14:textId="77777777" w:rsidR="009462F3" w:rsidRPr="00F95A52" w:rsidRDefault="009462F3"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9462F3" w:rsidRPr="00F95A52" w14:paraId="44E0253F"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77E0761E" w14:textId="77777777" w:rsidR="009462F3" w:rsidRPr="00F95A52" w:rsidRDefault="009462F3"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79205C80" w14:textId="77777777" w:rsidR="009462F3" w:rsidRPr="00F95A52" w:rsidRDefault="009462F3" w:rsidP="009E3AAD">
            <w:pPr>
              <w:spacing w:before="40" w:after="40"/>
              <w:ind w:right="144"/>
              <w:jc w:val="right"/>
              <w:rPr>
                <w:rFonts w:ascii="Arial" w:hAnsi="Arial" w:cs="Arial"/>
              </w:rPr>
            </w:pPr>
            <w:r w:rsidRPr="00353B14">
              <w:rPr>
                <w:rFonts w:ascii="Arial" w:hAnsi="Arial" w:cs="Arial"/>
                <w:noProof/>
              </w:rPr>
              <w:t>1,047,774</w:t>
            </w:r>
          </w:p>
        </w:tc>
        <w:tc>
          <w:tcPr>
            <w:tcW w:w="1944" w:type="dxa"/>
            <w:tcBorders>
              <w:top w:val="single" w:sz="4" w:space="0" w:color="004B73"/>
              <w:left w:val="single" w:sz="4" w:space="0" w:color="auto"/>
              <w:bottom w:val="single" w:sz="4" w:space="0" w:color="auto"/>
              <w:right w:val="single" w:sz="4" w:space="0" w:color="auto"/>
            </w:tcBorders>
            <w:vAlign w:val="center"/>
          </w:tcPr>
          <w:p w14:paraId="69898139" w14:textId="77777777" w:rsidR="009462F3" w:rsidRPr="00F95A52" w:rsidRDefault="009462F3" w:rsidP="009E3AAD">
            <w:pPr>
              <w:spacing w:before="40" w:after="40"/>
              <w:ind w:right="144"/>
              <w:jc w:val="right"/>
              <w:rPr>
                <w:rFonts w:ascii="Arial" w:hAnsi="Arial" w:cs="Arial"/>
              </w:rPr>
            </w:pPr>
            <w:r w:rsidRPr="00353B14">
              <w:rPr>
                <w:rFonts w:ascii="Arial" w:hAnsi="Arial" w:cs="Arial"/>
                <w:noProof/>
              </w:rPr>
              <w:t>737,190</w:t>
            </w:r>
          </w:p>
        </w:tc>
        <w:tc>
          <w:tcPr>
            <w:tcW w:w="1944" w:type="dxa"/>
            <w:tcBorders>
              <w:top w:val="single" w:sz="4" w:space="0" w:color="004B73"/>
              <w:left w:val="single" w:sz="4" w:space="0" w:color="auto"/>
              <w:bottom w:val="single" w:sz="4" w:space="0" w:color="auto"/>
              <w:right w:val="single" w:sz="4" w:space="0" w:color="auto"/>
            </w:tcBorders>
            <w:vAlign w:val="center"/>
          </w:tcPr>
          <w:p w14:paraId="5B2F691B" w14:textId="77777777" w:rsidR="009462F3" w:rsidRPr="00F95A52" w:rsidRDefault="009462F3" w:rsidP="009E3AAD">
            <w:pPr>
              <w:spacing w:before="40" w:after="40"/>
              <w:ind w:right="144"/>
              <w:jc w:val="right"/>
              <w:rPr>
                <w:rFonts w:ascii="Arial" w:hAnsi="Arial" w:cs="Arial"/>
                <w:b/>
              </w:rPr>
            </w:pPr>
            <w:r w:rsidRPr="00353B14">
              <w:rPr>
                <w:rFonts w:ascii="Arial" w:hAnsi="Arial" w:cs="Arial"/>
                <w:b/>
                <w:noProof/>
              </w:rPr>
              <w:t>1,784,964</w:t>
            </w:r>
          </w:p>
        </w:tc>
      </w:tr>
      <w:tr w:rsidR="009462F3" w:rsidRPr="00F95A52" w14:paraId="713D605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601C610" w14:textId="77777777" w:rsidR="009462F3" w:rsidRPr="00F95A52" w:rsidRDefault="009462F3"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6D184E65" w14:textId="77777777" w:rsidR="009462F3" w:rsidRPr="00F95A52" w:rsidRDefault="009462F3" w:rsidP="009E3AAD">
            <w:pPr>
              <w:spacing w:before="40" w:after="40"/>
              <w:ind w:right="144"/>
              <w:jc w:val="right"/>
              <w:rPr>
                <w:rFonts w:ascii="Arial" w:hAnsi="Arial" w:cs="Arial"/>
              </w:rPr>
            </w:pPr>
            <w:r w:rsidRPr="00353B14">
              <w:rPr>
                <w:rFonts w:ascii="Arial" w:hAnsi="Arial" w:cs="Arial"/>
                <w:noProof/>
              </w:rPr>
              <w:t>58.7%</w:t>
            </w:r>
          </w:p>
        </w:tc>
        <w:tc>
          <w:tcPr>
            <w:tcW w:w="1944" w:type="dxa"/>
            <w:tcBorders>
              <w:top w:val="single" w:sz="4" w:space="0" w:color="auto"/>
              <w:left w:val="single" w:sz="4" w:space="0" w:color="auto"/>
              <w:bottom w:val="single" w:sz="4" w:space="0" w:color="auto"/>
              <w:right w:val="single" w:sz="4" w:space="0" w:color="auto"/>
            </w:tcBorders>
            <w:vAlign w:val="center"/>
          </w:tcPr>
          <w:p w14:paraId="588458D3" w14:textId="77777777" w:rsidR="009462F3" w:rsidRPr="00F95A52" w:rsidRDefault="009462F3" w:rsidP="009E3AAD">
            <w:pPr>
              <w:spacing w:before="40" w:after="40"/>
              <w:ind w:right="144"/>
              <w:jc w:val="right"/>
              <w:rPr>
                <w:rFonts w:ascii="Arial" w:hAnsi="Arial" w:cs="Arial"/>
              </w:rPr>
            </w:pPr>
            <w:r w:rsidRPr="00353B14">
              <w:rPr>
                <w:rFonts w:ascii="Arial" w:hAnsi="Arial" w:cs="Arial"/>
                <w:noProof/>
              </w:rPr>
              <w:t>41.3%</w:t>
            </w:r>
          </w:p>
        </w:tc>
        <w:tc>
          <w:tcPr>
            <w:tcW w:w="1944" w:type="dxa"/>
            <w:tcBorders>
              <w:top w:val="single" w:sz="4" w:space="0" w:color="auto"/>
              <w:left w:val="single" w:sz="4" w:space="0" w:color="auto"/>
              <w:bottom w:val="single" w:sz="4" w:space="0" w:color="auto"/>
              <w:right w:val="single" w:sz="4" w:space="0" w:color="auto"/>
            </w:tcBorders>
            <w:vAlign w:val="center"/>
          </w:tcPr>
          <w:p w14:paraId="6850724A" w14:textId="77777777" w:rsidR="009462F3" w:rsidRPr="00F95A52" w:rsidRDefault="009462F3" w:rsidP="009E3AAD">
            <w:pPr>
              <w:spacing w:before="40" w:after="40"/>
              <w:ind w:right="144"/>
              <w:jc w:val="right"/>
              <w:rPr>
                <w:rFonts w:ascii="Arial" w:hAnsi="Arial" w:cs="Arial"/>
              </w:rPr>
            </w:pPr>
            <w:r w:rsidRPr="00F95A52">
              <w:rPr>
                <w:rFonts w:ascii="Arial" w:hAnsi="Arial" w:cs="Arial"/>
              </w:rPr>
              <w:t>100.0%</w:t>
            </w:r>
          </w:p>
        </w:tc>
      </w:tr>
      <w:tr w:rsidR="009462F3" w:rsidRPr="00F95A52" w14:paraId="1DC8B876"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AA5D32E" w14:textId="77777777" w:rsidR="009462F3" w:rsidRPr="00F95A52" w:rsidRDefault="009462F3"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26A36301" w14:textId="77777777" w:rsidR="009462F3" w:rsidRPr="00F95A52" w:rsidRDefault="009462F3" w:rsidP="009E3AAD">
            <w:pPr>
              <w:spacing w:before="40" w:after="40"/>
              <w:ind w:right="144"/>
              <w:jc w:val="right"/>
              <w:rPr>
                <w:rFonts w:ascii="Arial" w:hAnsi="Arial" w:cs="Arial"/>
              </w:rPr>
            </w:pPr>
            <w:r w:rsidRPr="00353B14">
              <w:rPr>
                <w:rFonts w:ascii="Arial" w:hAnsi="Arial" w:cs="Arial"/>
                <w:noProof/>
              </w:rPr>
              <w:t>$38.35</w:t>
            </w:r>
          </w:p>
        </w:tc>
        <w:tc>
          <w:tcPr>
            <w:tcW w:w="1944" w:type="dxa"/>
            <w:tcBorders>
              <w:top w:val="single" w:sz="4" w:space="0" w:color="auto"/>
              <w:left w:val="single" w:sz="4" w:space="0" w:color="auto"/>
              <w:bottom w:val="single" w:sz="4" w:space="0" w:color="auto"/>
              <w:right w:val="single" w:sz="4" w:space="0" w:color="auto"/>
            </w:tcBorders>
            <w:vAlign w:val="center"/>
          </w:tcPr>
          <w:p w14:paraId="6519E84A" w14:textId="77777777" w:rsidR="009462F3" w:rsidRPr="00F95A52" w:rsidRDefault="009462F3" w:rsidP="009E3AAD">
            <w:pPr>
              <w:spacing w:before="40" w:after="40"/>
              <w:ind w:right="144"/>
              <w:jc w:val="right"/>
              <w:rPr>
                <w:rFonts w:ascii="Arial" w:hAnsi="Arial" w:cs="Arial"/>
              </w:rPr>
            </w:pPr>
            <w:r w:rsidRPr="00353B14">
              <w:rPr>
                <w:rFonts w:ascii="Arial" w:hAnsi="Arial" w:cs="Arial"/>
                <w:noProof/>
              </w:rPr>
              <w:t>$49.50</w:t>
            </w:r>
          </w:p>
        </w:tc>
        <w:tc>
          <w:tcPr>
            <w:tcW w:w="1944" w:type="dxa"/>
            <w:tcBorders>
              <w:top w:val="single" w:sz="4" w:space="0" w:color="auto"/>
              <w:left w:val="single" w:sz="4" w:space="0" w:color="auto"/>
              <w:bottom w:val="single" w:sz="4" w:space="0" w:color="auto"/>
              <w:right w:val="single" w:sz="4" w:space="0" w:color="auto"/>
            </w:tcBorders>
            <w:vAlign w:val="center"/>
          </w:tcPr>
          <w:p w14:paraId="2DF1514D" w14:textId="77777777" w:rsidR="009462F3" w:rsidRPr="00F95A52" w:rsidRDefault="009462F3" w:rsidP="009E3AAD">
            <w:pPr>
              <w:spacing w:before="40" w:after="40"/>
              <w:ind w:right="144"/>
              <w:jc w:val="right"/>
              <w:rPr>
                <w:rFonts w:ascii="Arial" w:hAnsi="Arial" w:cs="Arial"/>
              </w:rPr>
            </w:pPr>
            <w:r w:rsidRPr="00353B14">
              <w:rPr>
                <w:rFonts w:ascii="Arial" w:hAnsi="Arial" w:cs="Arial"/>
                <w:noProof/>
              </w:rPr>
              <w:t>$42.96</w:t>
            </w:r>
          </w:p>
        </w:tc>
      </w:tr>
      <w:tr w:rsidR="009462F3" w:rsidRPr="00F95A52" w14:paraId="3D2B152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8595744" w14:textId="18B68C72" w:rsidR="009462F3" w:rsidRPr="00F95A52" w:rsidRDefault="009462F3" w:rsidP="00FE45E3">
            <w:pPr>
              <w:spacing w:before="40" w:after="40"/>
              <w:rPr>
                <w:rFonts w:ascii="Arial" w:hAnsi="Arial" w:cs="Arial"/>
                <w:b/>
              </w:rPr>
            </w:pPr>
            <w:r w:rsidRPr="00F95A52">
              <w:rPr>
                <w:rFonts w:ascii="Arial" w:hAnsi="Arial" w:cs="Arial"/>
                <w:b/>
              </w:rPr>
              <w:t>Total Event-Related Expenditures</w:t>
            </w:r>
            <w:r w:rsidRPr="009462F3">
              <w:rPr>
                <w:rFonts w:ascii="Arial" w:hAnsi="Arial" w:cs="Arial"/>
                <w:bCs/>
                <w:vertAlign w:val="superscript"/>
              </w:rPr>
              <w:t>2</w:t>
            </w:r>
          </w:p>
        </w:tc>
        <w:tc>
          <w:tcPr>
            <w:tcW w:w="1944" w:type="dxa"/>
            <w:tcBorders>
              <w:top w:val="single" w:sz="4" w:space="0" w:color="auto"/>
              <w:left w:val="single" w:sz="4" w:space="0" w:color="auto"/>
              <w:bottom w:val="single" w:sz="4" w:space="0" w:color="auto"/>
              <w:right w:val="single" w:sz="4" w:space="0" w:color="auto"/>
            </w:tcBorders>
            <w:vAlign w:val="center"/>
          </w:tcPr>
          <w:p w14:paraId="5675A1B8" w14:textId="77777777" w:rsidR="009462F3" w:rsidRPr="00F95A52" w:rsidRDefault="009462F3" w:rsidP="009E3AAD">
            <w:pPr>
              <w:spacing w:before="40" w:after="40"/>
              <w:ind w:right="144"/>
              <w:jc w:val="right"/>
              <w:rPr>
                <w:rFonts w:ascii="Arial" w:hAnsi="Arial" w:cs="Arial"/>
                <w:b/>
              </w:rPr>
            </w:pPr>
            <w:r w:rsidRPr="00353B14">
              <w:rPr>
                <w:rFonts w:ascii="Arial" w:hAnsi="Arial" w:cs="Arial"/>
                <w:b/>
                <w:noProof/>
              </w:rPr>
              <w:t>$34,803,512</w:t>
            </w:r>
          </w:p>
        </w:tc>
        <w:tc>
          <w:tcPr>
            <w:tcW w:w="1944" w:type="dxa"/>
            <w:tcBorders>
              <w:top w:val="single" w:sz="4" w:space="0" w:color="auto"/>
              <w:left w:val="single" w:sz="4" w:space="0" w:color="auto"/>
              <w:bottom w:val="single" w:sz="4" w:space="0" w:color="auto"/>
              <w:right w:val="single" w:sz="4" w:space="0" w:color="auto"/>
            </w:tcBorders>
            <w:vAlign w:val="center"/>
          </w:tcPr>
          <w:p w14:paraId="79C9FDC3" w14:textId="77777777" w:rsidR="009462F3" w:rsidRPr="00F95A52" w:rsidRDefault="009462F3" w:rsidP="009E3AAD">
            <w:pPr>
              <w:spacing w:before="40" w:after="40"/>
              <w:ind w:right="144"/>
              <w:jc w:val="right"/>
              <w:rPr>
                <w:rFonts w:ascii="Arial" w:hAnsi="Arial" w:cs="Arial"/>
                <w:b/>
              </w:rPr>
            </w:pPr>
            <w:r w:rsidRPr="00353B14">
              <w:rPr>
                <w:rFonts w:ascii="Arial" w:hAnsi="Arial" w:cs="Arial"/>
                <w:b/>
                <w:noProof/>
              </w:rPr>
              <w:t>$35,444,981</w:t>
            </w:r>
          </w:p>
        </w:tc>
        <w:tc>
          <w:tcPr>
            <w:tcW w:w="1944" w:type="dxa"/>
            <w:tcBorders>
              <w:top w:val="single" w:sz="4" w:space="0" w:color="auto"/>
              <w:left w:val="single" w:sz="4" w:space="0" w:color="auto"/>
              <w:bottom w:val="single" w:sz="4" w:space="0" w:color="auto"/>
              <w:right w:val="single" w:sz="4" w:space="0" w:color="auto"/>
            </w:tcBorders>
            <w:vAlign w:val="center"/>
          </w:tcPr>
          <w:p w14:paraId="55190D96" w14:textId="77777777" w:rsidR="009462F3" w:rsidRPr="00F95A52" w:rsidRDefault="009462F3" w:rsidP="009E3AAD">
            <w:pPr>
              <w:spacing w:before="40" w:after="40"/>
              <w:ind w:right="144"/>
              <w:jc w:val="right"/>
              <w:rPr>
                <w:rFonts w:ascii="Arial" w:hAnsi="Arial" w:cs="Arial"/>
                <w:b/>
              </w:rPr>
            </w:pPr>
            <w:r w:rsidRPr="00353B14">
              <w:rPr>
                <w:rFonts w:ascii="Arial" w:hAnsi="Arial" w:cs="Arial"/>
                <w:b/>
                <w:noProof/>
              </w:rPr>
              <w:t>$70,248,493</w:t>
            </w:r>
          </w:p>
        </w:tc>
      </w:tr>
    </w:tbl>
    <w:p w14:paraId="38D63A1A" w14:textId="77777777" w:rsidR="009462F3" w:rsidRPr="006448C1" w:rsidRDefault="009462F3" w:rsidP="0075121D">
      <w:pPr>
        <w:spacing w:before="0"/>
        <w:rPr>
          <w:rFonts w:ascii="Arial" w:hAnsi="Arial" w:cs="Arial"/>
          <w:sz w:val="28"/>
          <w:szCs w:val="28"/>
        </w:rPr>
      </w:pPr>
    </w:p>
    <w:p w14:paraId="0D7FCA3F" w14:textId="77777777" w:rsidR="009462F3" w:rsidRPr="00F95A52" w:rsidRDefault="009462F3"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353B14">
        <w:rPr>
          <w:rFonts w:ascii="Arial" w:hAnsi="Arial" w:cs="Arial"/>
          <w:b/>
          <w:noProof/>
          <w:sz w:val="21"/>
          <w:szCs w:val="21"/>
        </w:rPr>
        <w:t>$42.96</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9462F3" w:rsidRPr="00F95A52" w14:paraId="0FF48A10"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A7E7B58" w14:textId="77777777" w:rsidR="009462F3" w:rsidRPr="00F95A52" w:rsidRDefault="009462F3"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14EE277" w14:textId="77777777" w:rsidR="009462F3" w:rsidRPr="00F95A52" w:rsidRDefault="009462F3"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2A52E70B" w14:textId="77777777" w:rsidR="009462F3" w:rsidRPr="00F95A52" w:rsidRDefault="009462F3"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976557B" w14:textId="77777777" w:rsidR="009462F3" w:rsidRPr="00F95A52" w:rsidRDefault="009462F3"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BBA2A45" w14:textId="77777777" w:rsidR="009462F3" w:rsidRPr="00F95A52" w:rsidRDefault="009462F3"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9462F3" w:rsidRPr="00F95A52" w14:paraId="0C2B77E1"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336137FE" w14:textId="77777777" w:rsidR="009462F3" w:rsidRPr="00F95A52" w:rsidRDefault="009462F3"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33ADDD3F" w14:textId="77777777" w:rsidR="009462F3" w:rsidRPr="00F95A52" w:rsidRDefault="009462F3" w:rsidP="009E3AAD">
            <w:pPr>
              <w:spacing w:before="40" w:after="40"/>
              <w:ind w:right="144"/>
              <w:jc w:val="right"/>
              <w:rPr>
                <w:rFonts w:ascii="Arial" w:hAnsi="Arial" w:cs="Arial"/>
              </w:rPr>
            </w:pPr>
            <w:r w:rsidRPr="00353B14">
              <w:rPr>
                <w:rFonts w:ascii="Arial" w:hAnsi="Arial" w:cs="Arial"/>
                <w:noProof/>
              </w:rPr>
              <w:t>$17.82</w:t>
            </w:r>
          </w:p>
        </w:tc>
        <w:tc>
          <w:tcPr>
            <w:tcW w:w="1944" w:type="dxa"/>
            <w:tcBorders>
              <w:top w:val="single" w:sz="4" w:space="0" w:color="004B73"/>
              <w:left w:val="single" w:sz="4" w:space="0" w:color="auto"/>
              <w:bottom w:val="single" w:sz="4" w:space="0" w:color="auto"/>
              <w:right w:val="single" w:sz="4" w:space="0" w:color="auto"/>
            </w:tcBorders>
            <w:vAlign w:val="center"/>
          </w:tcPr>
          <w:p w14:paraId="300D88CA" w14:textId="77777777" w:rsidR="009462F3" w:rsidRPr="00F95A52" w:rsidRDefault="009462F3" w:rsidP="009E3AAD">
            <w:pPr>
              <w:spacing w:before="40" w:after="40"/>
              <w:ind w:right="144"/>
              <w:jc w:val="right"/>
              <w:rPr>
                <w:rFonts w:ascii="Arial" w:hAnsi="Arial" w:cs="Arial"/>
              </w:rPr>
            </w:pPr>
            <w:r w:rsidRPr="00353B14">
              <w:rPr>
                <w:rFonts w:ascii="Arial" w:hAnsi="Arial" w:cs="Arial"/>
                <w:noProof/>
              </w:rPr>
              <w:t>$17.57</w:t>
            </w:r>
          </w:p>
        </w:tc>
        <w:tc>
          <w:tcPr>
            <w:tcW w:w="1944" w:type="dxa"/>
            <w:tcBorders>
              <w:top w:val="single" w:sz="4" w:space="0" w:color="004B73"/>
              <w:left w:val="single" w:sz="4" w:space="0" w:color="auto"/>
              <w:bottom w:val="single" w:sz="4" w:space="0" w:color="auto"/>
              <w:right w:val="single" w:sz="4" w:space="0" w:color="auto"/>
            </w:tcBorders>
            <w:vAlign w:val="center"/>
          </w:tcPr>
          <w:p w14:paraId="12456B20" w14:textId="77777777" w:rsidR="009462F3" w:rsidRPr="00F95A52" w:rsidRDefault="009462F3" w:rsidP="009E3AAD">
            <w:pPr>
              <w:spacing w:before="40" w:after="40"/>
              <w:ind w:right="144"/>
              <w:jc w:val="right"/>
              <w:rPr>
                <w:rFonts w:ascii="Arial" w:hAnsi="Arial" w:cs="Arial"/>
              </w:rPr>
            </w:pPr>
            <w:r w:rsidRPr="00353B14">
              <w:rPr>
                <w:rFonts w:ascii="Arial" w:hAnsi="Arial" w:cs="Arial"/>
                <w:noProof/>
              </w:rPr>
              <w:t>$17.72</w:t>
            </w:r>
          </w:p>
        </w:tc>
      </w:tr>
      <w:tr w:rsidR="009462F3" w:rsidRPr="00F95A52" w14:paraId="41F97CC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AA2B0A0" w14:textId="77777777" w:rsidR="009462F3" w:rsidRPr="00F95A52" w:rsidRDefault="009462F3"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4E5EEBAD" w14:textId="77777777" w:rsidR="009462F3" w:rsidRPr="00F95A52" w:rsidRDefault="009462F3" w:rsidP="009E3AAD">
            <w:pPr>
              <w:spacing w:before="40" w:after="40"/>
              <w:ind w:right="144"/>
              <w:jc w:val="right"/>
              <w:rPr>
                <w:rFonts w:ascii="Arial" w:hAnsi="Arial" w:cs="Arial"/>
              </w:rPr>
            </w:pPr>
            <w:r w:rsidRPr="00353B14">
              <w:rPr>
                <w:rFonts w:ascii="Arial" w:hAnsi="Arial" w:cs="Arial"/>
                <w:noProof/>
              </w:rPr>
              <w:t>$4.22</w:t>
            </w:r>
          </w:p>
        </w:tc>
        <w:tc>
          <w:tcPr>
            <w:tcW w:w="1944" w:type="dxa"/>
            <w:tcBorders>
              <w:top w:val="single" w:sz="4" w:space="0" w:color="auto"/>
              <w:left w:val="single" w:sz="4" w:space="0" w:color="auto"/>
              <w:bottom w:val="single" w:sz="4" w:space="0" w:color="auto"/>
              <w:right w:val="single" w:sz="4" w:space="0" w:color="auto"/>
            </w:tcBorders>
            <w:vAlign w:val="center"/>
          </w:tcPr>
          <w:p w14:paraId="2A8427F0" w14:textId="77777777" w:rsidR="009462F3" w:rsidRPr="00F95A52" w:rsidRDefault="009462F3" w:rsidP="009E3AAD">
            <w:pPr>
              <w:spacing w:before="40" w:after="40"/>
              <w:ind w:right="144"/>
              <w:jc w:val="right"/>
              <w:rPr>
                <w:rFonts w:ascii="Arial" w:hAnsi="Arial" w:cs="Arial"/>
              </w:rPr>
            </w:pPr>
            <w:r w:rsidRPr="00353B14">
              <w:rPr>
                <w:rFonts w:ascii="Arial" w:hAnsi="Arial" w:cs="Arial"/>
                <w:noProof/>
              </w:rPr>
              <w:t>$4.78</w:t>
            </w:r>
          </w:p>
        </w:tc>
        <w:tc>
          <w:tcPr>
            <w:tcW w:w="1944" w:type="dxa"/>
            <w:tcBorders>
              <w:top w:val="single" w:sz="4" w:space="0" w:color="auto"/>
              <w:left w:val="single" w:sz="4" w:space="0" w:color="auto"/>
              <w:bottom w:val="single" w:sz="4" w:space="0" w:color="auto"/>
              <w:right w:val="single" w:sz="4" w:space="0" w:color="auto"/>
            </w:tcBorders>
            <w:vAlign w:val="center"/>
          </w:tcPr>
          <w:p w14:paraId="2AFCDEBB" w14:textId="77777777" w:rsidR="009462F3" w:rsidRPr="00F95A52" w:rsidRDefault="009462F3" w:rsidP="009E3AAD">
            <w:pPr>
              <w:spacing w:before="40" w:after="40"/>
              <w:ind w:right="144"/>
              <w:jc w:val="right"/>
              <w:rPr>
                <w:rFonts w:ascii="Arial" w:hAnsi="Arial" w:cs="Arial"/>
              </w:rPr>
            </w:pPr>
            <w:r w:rsidRPr="00353B14">
              <w:rPr>
                <w:rFonts w:ascii="Arial" w:hAnsi="Arial" w:cs="Arial"/>
                <w:noProof/>
              </w:rPr>
              <w:t>$4.45</w:t>
            </w:r>
          </w:p>
        </w:tc>
      </w:tr>
      <w:tr w:rsidR="009462F3" w:rsidRPr="00F95A52" w14:paraId="723ED889"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B34DE20" w14:textId="77777777" w:rsidR="009462F3" w:rsidRPr="00F95A52" w:rsidRDefault="009462F3"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563A2074" w14:textId="77777777" w:rsidR="009462F3" w:rsidRPr="00F95A52" w:rsidRDefault="009462F3" w:rsidP="009E3AAD">
            <w:pPr>
              <w:spacing w:before="40" w:after="40"/>
              <w:ind w:right="144"/>
              <w:jc w:val="right"/>
              <w:rPr>
                <w:rFonts w:ascii="Arial" w:hAnsi="Arial" w:cs="Arial"/>
              </w:rPr>
            </w:pPr>
            <w:r w:rsidRPr="00353B14">
              <w:rPr>
                <w:rFonts w:ascii="Arial" w:hAnsi="Arial" w:cs="Arial"/>
                <w:noProof/>
              </w:rPr>
              <w:t>$1.25</w:t>
            </w:r>
          </w:p>
        </w:tc>
        <w:tc>
          <w:tcPr>
            <w:tcW w:w="1944" w:type="dxa"/>
            <w:tcBorders>
              <w:top w:val="single" w:sz="4" w:space="0" w:color="auto"/>
              <w:left w:val="single" w:sz="4" w:space="0" w:color="auto"/>
              <w:bottom w:val="single" w:sz="4" w:space="0" w:color="auto"/>
              <w:right w:val="single" w:sz="4" w:space="0" w:color="auto"/>
            </w:tcBorders>
            <w:vAlign w:val="center"/>
          </w:tcPr>
          <w:p w14:paraId="0EFBF024" w14:textId="77777777" w:rsidR="009462F3" w:rsidRPr="00F95A52" w:rsidRDefault="009462F3" w:rsidP="009E3AAD">
            <w:pPr>
              <w:spacing w:before="40" w:after="40"/>
              <w:ind w:right="144"/>
              <w:jc w:val="right"/>
              <w:rPr>
                <w:rFonts w:ascii="Arial" w:hAnsi="Arial" w:cs="Arial"/>
              </w:rPr>
            </w:pPr>
            <w:r w:rsidRPr="00353B14">
              <w:rPr>
                <w:rFonts w:ascii="Arial" w:hAnsi="Arial" w:cs="Arial"/>
                <w:noProof/>
              </w:rPr>
              <w:t>$7.69</w:t>
            </w:r>
          </w:p>
        </w:tc>
        <w:tc>
          <w:tcPr>
            <w:tcW w:w="1944" w:type="dxa"/>
            <w:tcBorders>
              <w:top w:val="single" w:sz="4" w:space="0" w:color="auto"/>
              <w:left w:val="single" w:sz="4" w:space="0" w:color="auto"/>
              <w:bottom w:val="single" w:sz="4" w:space="0" w:color="auto"/>
              <w:right w:val="single" w:sz="4" w:space="0" w:color="auto"/>
            </w:tcBorders>
            <w:vAlign w:val="center"/>
          </w:tcPr>
          <w:p w14:paraId="72383B10" w14:textId="77777777" w:rsidR="009462F3" w:rsidRPr="00F95A52" w:rsidRDefault="009462F3" w:rsidP="009E3AAD">
            <w:pPr>
              <w:spacing w:before="40" w:after="40"/>
              <w:ind w:right="144"/>
              <w:jc w:val="right"/>
              <w:rPr>
                <w:rFonts w:ascii="Arial" w:hAnsi="Arial" w:cs="Arial"/>
              </w:rPr>
            </w:pPr>
            <w:r w:rsidRPr="00353B14">
              <w:rPr>
                <w:rFonts w:ascii="Arial" w:hAnsi="Arial" w:cs="Arial"/>
                <w:noProof/>
              </w:rPr>
              <w:t>$3.91</w:t>
            </w:r>
          </w:p>
        </w:tc>
      </w:tr>
      <w:tr w:rsidR="009462F3" w:rsidRPr="00F95A52" w14:paraId="5C48CB24"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005E632" w14:textId="77777777" w:rsidR="009462F3" w:rsidRPr="00F95A52" w:rsidRDefault="009462F3"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2D5CF1B2" w14:textId="77777777" w:rsidR="009462F3" w:rsidRPr="00F95A52" w:rsidRDefault="009462F3" w:rsidP="009E3AAD">
            <w:pPr>
              <w:spacing w:before="40" w:after="40"/>
              <w:ind w:right="144"/>
              <w:jc w:val="right"/>
              <w:rPr>
                <w:rFonts w:ascii="Arial" w:hAnsi="Arial" w:cs="Arial"/>
              </w:rPr>
            </w:pPr>
            <w:r w:rsidRPr="00353B14">
              <w:rPr>
                <w:rFonts w:ascii="Arial" w:hAnsi="Arial" w:cs="Arial"/>
                <w:noProof/>
              </w:rPr>
              <w:t>$4.83</w:t>
            </w:r>
          </w:p>
        </w:tc>
        <w:tc>
          <w:tcPr>
            <w:tcW w:w="1944" w:type="dxa"/>
            <w:tcBorders>
              <w:top w:val="single" w:sz="4" w:space="0" w:color="auto"/>
              <w:left w:val="single" w:sz="4" w:space="0" w:color="auto"/>
              <w:bottom w:val="single" w:sz="4" w:space="0" w:color="auto"/>
              <w:right w:val="single" w:sz="4" w:space="0" w:color="auto"/>
            </w:tcBorders>
            <w:vAlign w:val="center"/>
          </w:tcPr>
          <w:p w14:paraId="61B0F1EF" w14:textId="77777777" w:rsidR="009462F3" w:rsidRPr="00F95A52" w:rsidRDefault="009462F3" w:rsidP="009E3AAD">
            <w:pPr>
              <w:spacing w:before="40" w:after="40"/>
              <w:ind w:right="144"/>
              <w:jc w:val="right"/>
              <w:rPr>
                <w:rFonts w:ascii="Arial" w:hAnsi="Arial" w:cs="Arial"/>
              </w:rPr>
            </w:pPr>
            <w:r w:rsidRPr="00353B14">
              <w:rPr>
                <w:rFonts w:ascii="Arial" w:hAnsi="Arial" w:cs="Arial"/>
                <w:noProof/>
              </w:rPr>
              <w:t>$7.81</w:t>
            </w:r>
          </w:p>
        </w:tc>
        <w:tc>
          <w:tcPr>
            <w:tcW w:w="1944" w:type="dxa"/>
            <w:tcBorders>
              <w:top w:val="single" w:sz="4" w:space="0" w:color="auto"/>
              <w:left w:val="single" w:sz="4" w:space="0" w:color="auto"/>
              <w:bottom w:val="single" w:sz="4" w:space="0" w:color="auto"/>
              <w:right w:val="single" w:sz="4" w:space="0" w:color="auto"/>
            </w:tcBorders>
            <w:vAlign w:val="center"/>
          </w:tcPr>
          <w:p w14:paraId="5C3E4779" w14:textId="77777777" w:rsidR="009462F3" w:rsidRPr="00F95A52" w:rsidRDefault="009462F3" w:rsidP="009E3AAD">
            <w:pPr>
              <w:spacing w:before="40" w:after="40"/>
              <w:ind w:right="144"/>
              <w:jc w:val="right"/>
              <w:rPr>
                <w:rFonts w:ascii="Arial" w:hAnsi="Arial" w:cs="Arial"/>
              </w:rPr>
            </w:pPr>
            <w:r w:rsidRPr="00353B14">
              <w:rPr>
                <w:rFonts w:ascii="Arial" w:hAnsi="Arial" w:cs="Arial"/>
                <w:noProof/>
              </w:rPr>
              <w:t>$6.06</w:t>
            </w:r>
          </w:p>
        </w:tc>
      </w:tr>
      <w:tr w:rsidR="009462F3" w:rsidRPr="00F95A52" w14:paraId="7ED36253"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FA60A47" w14:textId="77777777" w:rsidR="009462F3" w:rsidRPr="00F95A52" w:rsidRDefault="009462F3"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4FE53CB4" w14:textId="77777777" w:rsidR="009462F3" w:rsidRPr="00F95A52" w:rsidRDefault="009462F3" w:rsidP="009E3AAD">
            <w:pPr>
              <w:spacing w:before="40" w:after="40"/>
              <w:ind w:right="144"/>
              <w:jc w:val="right"/>
              <w:rPr>
                <w:rFonts w:ascii="Arial" w:hAnsi="Arial" w:cs="Arial"/>
              </w:rPr>
            </w:pPr>
            <w:r w:rsidRPr="00353B14">
              <w:rPr>
                <w:rFonts w:ascii="Arial" w:hAnsi="Arial" w:cs="Arial"/>
                <w:noProof/>
              </w:rPr>
              <w:t>$5.65</w:t>
            </w:r>
          </w:p>
        </w:tc>
        <w:tc>
          <w:tcPr>
            <w:tcW w:w="1944" w:type="dxa"/>
            <w:tcBorders>
              <w:top w:val="single" w:sz="4" w:space="0" w:color="auto"/>
              <w:left w:val="single" w:sz="4" w:space="0" w:color="auto"/>
              <w:bottom w:val="single" w:sz="4" w:space="0" w:color="auto"/>
              <w:right w:val="single" w:sz="4" w:space="0" w:color="auto"/>
            </w:tcBorders>
            <w:vAlign w:val="center"/>
          </w:tcPr>
          <w:p w14:paraId="2856A96C" w14:textId="77777777" w:rsidR="009462F3" w:rsidRPr="00F95A52" w:rsidRDefault="009462F3" w:rsidP="009E3AAD">
            <w:pPr>
              <w:spacing w:before="40" w:after="40"/>
              <w:ind w:right="144"/>
              <w:jc w:val="right"/>
              <w:rPr>
                <w:rFonts w:ascii="Arial" w:hAnsi="Arial" w:cs="Arial"/>
              </w:rPr>
            </w:pPr>
            <w:r w:rsidRPr="00353B14">
              <w:rPr>
                <w:rFonts w:ascii="Arial" w:hAnsi="Arial" w:cs="Arial"/>
                <w:noProof/>
              </w:rPr>
              <w:t>$5.21</w:t>
            </w:r>
          </w:p>
        </w:tc>
        <w:tc>
          <w:tcPr>
            <w:tcW w:w="1944" w:type="dxa"/>
            <w:tcBorders>
              <w:top w:val="single" w:sz="4" w:space="0" w:color="auto"/>
              <w:left w:val="single" w:sz="4" w:space="0" w:color="auto"/>
              <w:bottom w:val="single" w:sz="4" w:space="0" w:color="auto"/>
              <w:right w:val="single" w:sz="4" w:space="0" w:color="auto"/>
            </w:tcBorders>
            <w:vAlign w:val="center"/>
          </w:tcPr>
          <w:p w14:paraId="1FAE5A85" w14:textId="77777777" w:rsidR="009462F3" w:rsidRPr="00F95A52" w:rsidRDefault="009462F3" w:rsidP="009E3AAD">
            <w:pPr>
              <w:spacing w:before="40" w:after="40"/>
              <w:ind w:right="144"/>
              <w:jc w:val="right"/>
              <w:rPr>
                <w:rFonts w:ascii="Arial" w:hAnsi="Arial" w:cs="Arial"/>
              </w:rPr>
            </w:pPr>
            <w:r w:rsidRPr="00353B14">
              <w:rPr>
                <w:rFonts w:ascii="Arial" w:hAnsi="Arial" w:cs="Arial"/>
                <w:noProof/>
              </w:rPr>
              <w:t>$5.47</w:t>
            </w:r>
          </w:p>
        </w:tc>
      </w:tr>
      <w:tr w:rsidR="009462F3" w:rsidRPr="00F95A52" w14:paraId="55080F9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E700B55" w14:textId="77777777" w:rsidR="009462F3" w:rsidRPr="00F95A52" w:rsidRDefault="009462F3"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7B6F750C" w14:textId="77777777" w:rsidR="009462F3" w:rsidRPr="00F95A52" w:rsidRDefault="009462F3" w:rsidP="009E3AAD">
            <w:pPr>
              <w:spacing w:before="40" w:after="40"/>
              <w:ind w:right="144"/>
              <w:jc w:val="right"/>
              <w:rPr>
                <w:rFonts w:ascii="Arial" w:hAnsi="Arial" w:cs="Arial"/>
              </w:rPr>
            </w:pPr>
            <w:r w:rsidRPr="00353B14">
              <w:rPr>
                <w:rFonts w:ascii="Arial" w:hAnsi="Arial" w:cs="Arial"/>
                <w:noProof/>
              </w:rPr>
              <w:t>$3.07</w:t>
            </w:r>
          </w:p>
        </w:tc>
        <w:tc>
          <w:tcPr>
            <w:tcW w:w="1944" w:type="dxa"/>
            <w:tcBorders>
              <w:top w:val="single" w:sz="4" w:space="0" w:color="auto"/>
              <w:left w:val="single" w:sz="4" w:space="0" w:color="auto"/>
              <w:bottom w:val="single" w:sz="4" w:space="0" w:color="auto"/>
              <w:right w:val="single" w:sz="4" w:space="0" w:color="auto"/>
            </w:tcBorders>
            <w:vAlign w:val="center"/>
          </w:tcPr>
          <w:p w14:paraId="7DEA3DE6" w14:textId="77777777" w:rsidR="009462F3" w:rsidRPr="00F95A52" w:rsidRDefault="009462F3" w:rsidP="009E3AAD">
            <w:pPr>
              <w:spacing w:before="40" w:after="40"/>
              <w:ind w:right="144"/>
              <w:jc w:val="right"/>
              <w:rPr>
                <w:rFonts w:ascii="Arial" w:hAnsi="Arial" w:cs="Arial"/>
              </w:rPr>
            </w:pPr>
            <w:r w:rsidRPr="00353B14">
              <w:rPr>
                <w:rFonts w:ascii="Arial" w:hAnsi="Arial" w:cs="Arial"/>
                <w:noProof/>
              </w:rPr>
              <w:t>$3.46</w:t>
            </w:r>
          </w:p>
        </w:tc>
        <w:tc>
          <w:tcPr>
            <w:tcW w:w="1944" w:type="dxa"/>
            <w:tcBorders>
              <w:top w:val="single" w:sz="4" w:space="0" w:color="auto"/>
              <w:left w:val="single" w:sz="4" w:space="0" w:color="auto"/>
              <w:bottom w:val="single" w:sz="4" w:space="0" w:color="auto"/>
              <w:right w:val="single" w:sz="4" w:space="0" w:color="auto"/>
            </w:tcBorders>
            <w:vAlign w:val="center"/>
          </w:tcPr>
          <w:p w14:paraId="1E559A2A" w14:textId="77777777" w:rsidR="009462F3" w:rsidRPr="00F95A52" w:rsidRDefault="009462F3" w:rsidP="009E3AAD">
            <w:pPr>
              <w:spacing w:before="40" w:after="40"/>
              <w:ind w:right="144"/>
              <w:jc w:val="right"/>
              <w:rPr>
                <w:rFonts w:ascii="Arial" w:hAnsi="Arial" w:cs="Arial"/>
              </w:rPr>
            </w:pPr>
            <w:r w:rsidRPr="00353B14">
              <w:rPr>
                <w:rFonts w:ascii="Arial" w:hAnsi="Arial" w:cs="Arial"/>
                <w:noProof/>
              </w:rPr>
              <w:t>$3.23</w:t>
            </w:r>
          </w:p>
        </w:tc>
      </w:tr>
      <w:tr w:rsidR="009462F3" w:rsidRPr="00F95A52" w14:paraId="4ADB9081"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14B78B0" w14:textId="77777777" w:rsidR="009462F3" w:rsidRPr="00F95A52" w:rsidRDefault="009462F3"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3761C770" w14:textId="77777777" w:rsidR="009462F3" w:rsidRPr="00F95A52" w:rsidRDefault="009462F3" w:rsidP="009E3AAD">
            <w:pPr>
              <w:spacing w:before="40" w:after="40"/>
              <w:ind w:right="144"/>
              <w:jc w:val="right"/>
              <w:rPr>
                <w:rFonts w:ascii="Arial" w:hAnsi="Arial" w:cs="Arial"/>
              </w:rPr>
            </w:pPr>
            <w:r w:rsidRPr="00353B14">
              <w:rPr>
                <w:rFonts w:ascii="Arial" w:hAnsi="Arial" w:cs="Arial"/>
                <w:noProof/>
              </w:rPr>
              <w:t>$0.62</w:t>
            </w:r>
          </w:p>
        </w:tc>
        <w:tc>
          <w:tcPr>
            <w:tcW w:w="1944" w:type="dxa"/>
            <w:tcBorders>
              <w:top w:val="single" w:sz="4" w:space="0" w:color="auto"/>
              <w:left w:val="single" w:sz="4" w:space="0" w:color="auto"/>
              <w:bottom w:val="single" w:sz="4" w:space="0" w:color="auto"/>
              <w:right w:val="single" w:sz="4" w:space="0" w:color="auto"/>
            </w:tcBorders>
            <w:vAlign w:val="center"/>
          </w:tcPr>
          <w:p w14:paraId="3D2CE2D0" w14:textId="77777777" w:rsidR="009462F3" w:rsidRPr="00F95A52" w:rsidRDefault="009462F3" w:rsidP="009E3AAD">
            <w:pPr>
              <w:spacing w:before="40" w:after="40"/>
              <w:ind w:right="144"/>
              <w:jc w:val="right"/>
              <w:rPr>
                <w:rFonts w:ascii="Arial" w:hAnsi="Arial" w:cs="Arial"/>
              </w:rPr>
            </w:pPr>
            <w:r w:rsidRPr="00353B14">
              <w:rPr>
                <w:rFonts w:ascii="Arial" w:hAnsi="Arial" w:cs="Arial"/>
                <w:noProof/>
              </w:rPr>
              <w:t>$0.70</w:t>
            </w:r>
          </w:p>
        </w:tc>
        <w:tc>
          <w:tcPr>
            <w:tcW w:w="1944" w:type="dxa"/>
            <w:tcBorders>
              <w:top w:val="single" w:sz="4" w:space="0" w:color="auto"/>
              <w:left w:val="single" w:sz="4" w:space="0" w:color="auto"/>
              <w:bottom w:val="single" w:sz="4" w:space="0" w:color="auto"/>
              <w:right w:val="single" w:sz="4" w:space="0" w:color="auto"/>
            </w:tcBorders>
            <w:vAlign w:val="center"/>
          </w:tcPr>
          <w:p w14:paraId="7E061834" w14:textId="77777777" w:rsidR="009462F3" w:rsidRPr="00F95A52" w:rsidRDefault="009462F3" w:rsidP="009E3AAD">
            <w:pPr>
              <w:spacing w:before="40" w:after="40"/>
              <w:ind w:right="144"/>
              <w:jc w:val="right"/>
              <w:rPr>
                <w:rFonts w:ascii="Arial" w:hAnsi="Arial" w:cs="Arial"/>
              </w:rPr>
            </w:pPr>
            <w:r w:rsidRPr="00353B14">
              <w:rPr>
                <w:rFonts w:ascii="Arial" w:hAnsi="Arial" w:cs="Arial"/>
                <w:noProof/>
              </w:rPr>
              <w:t>$0.66</w:t>
            </w:r>
          </w:p>
        </w:tc>
      </w:tr>
      <w:tr w:rsidR="009462F3" w:rsidRPr="00F95A52" w14:paraId="3DEC693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4438A64" w14:textId="77777777" w:rsidR="009462F3" w:rsidRPr="00F95A52" w:rsidRDefault="009462F3"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0E20FCE4" w14:textId="77777777" w:rsidR="009462F3" w:rsidRPr="00F95A52" w:rsidRDefault="009462F3" w:rsidP="009E3AAD">
            <w:pPr>
              <w:spacing w:before="40" w:after="40"/>
              <w:ind w:right="144"/>
              <w:jc w:val="right"/>
              <w:rPr>
                <w:rFonts w:ascii="Arial" w:hAnsi="Arial" w:cs="Arial"/>
              </w:rPr>
            </w:pPr>
            <w:r w:rsidRPr="00353B14">
              <w:rPr>
                <w:rFonts w:ascii="Arial" w:hAnsi="Arial" w:cs="Arial"/>
                <w:noProof/>
              </w:rPr>
              <w:t>$0.89</w:t>
            </w:r>
          </w:p>
        </w:tc>
        <w:tc>
          <w:tcPr>
            <w:tcW w:w="1944" w:type="dxa"/>
            <w:tcBorders>
              <w:top w:val="single" w:sz="4" w:space="0" w:color="auto"/>
              <w:left w:val="single" w:sz="4" w:space="0" w:color="auto"/>
              <w:bottom w:val="single" w:sz="4" w:space="0" w:color="auto"/>
              <w:right w:val="single" w:sz="4" w:space="0" w:color="auto"/>
            </w:tcBorders>
            <w:vAlign w:val="center"/>
          </w:tcPr>
          <w:p w14:paraId="22927326" w14:textId="77777777" w:rsidR="009462F3" w:rsidRPr="00F95A52" w:rsidRDefault="009462F3" w:rsidP="009E3AAD">
            <w:pPr>
              <w:spacing w:before="40" w:after="40"/>
              <w:ind w:right="144"/>
              <w:jc w:val="right"/>
              <w:rPr>
                <w:rFonts w:ascii="Arial" w:hAnsi="Arial" w:cs="Arial"/>
              </w:rPr>
            </w:pPr>
            <w:r w:rsidRPr="00353B14">
              <w:rPr>
                <w:rFonts w:ascii="Arial" w:hAnsi="Arial" w:cs="Arial"/>
                <w:noProof/>
              </w:rPr>
              <w:t>$2.28</w:t>
            </w:r>
          </w:p>
        </w:tc>
        <w:tc>
          <w:tcPr>
            <w:tcW w:w="1944" w:type="dxa"/>
            <w:tcBorders>
              <w:top w:val="single" w:sz="4" w:space="0" w:color="auto"/>
              <w:left w:val="single" w:sz="4" w:space="0" w:color="auto"/>
              <w:bottom w:val="single" w:sz="4" w:space="0" w:color="auto"/>
              <w:right w:val="single" w:sz="4" w:space="0" w:color="auto"/>
            </w:tcBorders>
            <w:vAlign w:val="center"/>
          </w:tcPr>
          <w:p w14:paraId="675834BF" w14:textId="77777777" w:rsidR="009462F3" w:rsidRPr="00F95A52" w:rsidRDefault="009462F3" w:rsidP="009E3AAD">
            <w:pPr>
              <w:spacing w:before="40" w:after="40"/>
              <w:ind w:right="144"/>
              <w:jc w:val="right"/>
              <w:rPr>
                <w:rFonts w:ascii="Arial" w:hAnsi="Arial" w:cs="Arial"/>
              </w:rPr>
            </w:pPr>
            <w:r w:rsidRPr="00353B14">
              <w:rPr>
                <w:rFonts w:ascii="Arial" w:hAnsi="Arial" w:cs="Arial"/>
                <w:noProof/>
              </w:rPr>
              <w:t>$1.46</w:t>
            </w:r>
          </w:p>
        </w:tc>
      </w:tr>
      <w:tr w:rsidR="009462F3" w:rsidRPr="00F95A52" w14:paraId="1CFAACB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18D370D" w14:textId="77777777" w:rsidR="009462F3" w:rsidRPr="00F95A52" w:rsidRDefault="009462F3"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1185BFEC" w14:textId="77777777" w:rsidR="009462F3" w:rsidRPr="00F95A52" w:rsidRDefault="009462F3" w:rsidP="009E3AAD">
            <w:pPr>
              <w:spacing w:before="40" w:after="40"/>
              <w:ind w:right="144"/>
              <w:jc w:val="right"/>
              <w:rPr>
                <w:rFonts w:ascii="Arial" w:hAnsi="Arial" w:cs="Arial"/>
                <w:b/>
              </w:rPr>
            </w:pPr>
            <w:r w:rsidRPr="00353B14">
              <w:rPr>
                <w:rFonts w:ascii="Arial" w:hAnsi="Arial" w:cs="Arial"/>
                <w:b/>
                <w:noProof/>
              </w:rPr>
              <w:t>$38.35</w:t>
            </w:r>
          </w:p>
        </w:tc>
        <w:tc>
          <w:tcPr>
            <w:tcW w:w="1944" w:type="dxa"/>
            <w:tcBorders>
              <w:top w:val="single" w:sz="4" w:space="0" w:color="auto"/>
              <w:left w:val="single" w:sz="4" w:space="0" w:color="auto"/>
              <w:bottom w:val="single" w:sz="4" w:space="0" w:color="auto"/>
              <w:right w:val="single" w:sz="4" w:space="0" w:color="auto"/>
            </w:tcBorders>
            <w:vAlign w:val="center"/>
          </w:tcPr>
          <w:p w14:paraId="53207E2D" w14:textId="77777777" w:rsidR="009462F3" w:rsidRPr="00F95A52" w:rsidRDefault="009462F3" w:rsidP="009E3AAD">
            <w:pPr>
              <w:spacing w:before="40" w:after="40"/>
              <w:ind w:right="144"/>
              <w:jc w:val="right"/>
              <w:rPr>
                <w:rFonts w:ascii="Arial" w:hAnsi="Arial" w:cs="Arial"/>
                <w:b/>
              </w:rPr>
            </w:pPr>
            <w:r w:rsidRPr="00353B14">
              <w:rPr>
                <w:rFonts w:ascii="Arial" w:hAnsi="Arial" w:cs="Arial"/>
                <w:b/>
                <w:noProof/>
              </w:rPr>
              <w:t>$49.50</w:t>
            </w:r>
          </w:p>
        </w:tc>
        <w:tc>
          <w:tcPr>
            <w:tcW w:w="1944" w:type="dxa"/>
            <w:tcBorders>
              <w:top w:val="single" w:sz="4" w:space="0" w:color="auto"/>
              <w:left w:val="single" w:sz="4" w:space="0" w:color="auto"/>
              <w:bottom w:val="single" w:sz="4" w:space="0" w:color="auto"/>
              <w:right w:val="single" w:sz="4" w:space="0" w:color="auto"/>
            </w:tcBorders>
            <w:vAlign w:val="center"/>
          </w:tcPr>
          <w:p w14:paraId="20955C17" w14:textId="77777777" w:rsidR="009462F3" w:rsidRPr="00F95A52" w:rsidRDefault="009462F3" w:rsidP="009E3AAD">
            <w:pPr>
              <w:spacing w:before="40" w:after="40"/>
              <w:ind w:right="144"/>
              <w:jc w:val="right"/>
              <w:rPr>
                <w:rFonts w:ascii="Arial" w:hAnsi="Arial" w:cs="Arial"/>
                <w:b/>
              </w:rPr>
            </w:pPr>
            <w:r w:rsidRPr="00353B14">
              <w:rPr>
                <w:rFonts w:ascii="Arial" w:hAnsi="Arial" w:cs="Arial"/>
                <w:b/>
                <w:noProof/>
              </w:rPr>
              <w:t>$42.96</w:t>
            </w:r>
          </w:p>
        </w:tc>
      </w:tr>
    </w:tbl>
    <w:p w14:paraId="57C15B9F" w14:textId="77777777" w:rsidR="009462F3" w:rsidRPr="006448C1" w:rsidRDefault="009462F3" w:rsidP="0075121D">
      <w:pPr>
        <w:spacing w:before="0"/>
        <w:rPr>
          <w:rFonts w:ascii="Arial" w:hAnsi="Arial" w:cs="Arial"/>
          <w:sz w:val="28"/>
          <w:szCs w:val="28"/>
        </w:rPr>
      </w:pPr>
    </w:p>
    <w:p w14:paraId="2FE4CCDD" w14:textId="77777777" w:rsidR="009462F3" w:rsidRPr="0075121D" w:rsidRDefault="009462F3"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353B14">
        <w:rPr>
          <w:rFonts w:ascii="Arial" w:hAnsi="Arial" w:cs="Arial"/>
          <w:i/>
          <w:noProof/>
        </w:rPr>
        <w:t>the City of Orlando</w:t>
      </w:r>
      <w:r w:rsidRPr="0075121D">
        <w:rPr>
          <w:rFonts w:ascii="Arial" w:hAnsi="Arial" w:cs="Arial"/>
        </w:rPr>
        <w:t xml:space="preserve">. For more information about this study or about other cultural initiatives in </w:t>
      </w:r>
      <w:r w:rsidRPr="00353B14">
        <w:rPr>
          <w:rFonts w:ascii="Arial" w:hAnsi="Arial" w:cs="Arial"/>
          <w:noProof/>
        </w:rPr>
        <w:t>the City of Orlando</w:t>
      </w:r>
      <w:r w:rsidRPr="0075121D">
        <w:rPr>
          <w:rFonts w:ascii="Arial" w:hAnsi="Arial" w:cs="Arial"/>
        </w:rPr>
        <w:t xml:space="preserve">, contact </w:t>
      </w:r>
      <w:r w:rsidRPr="00353B14">
        <w:rPr>
          <w:rFonts w:ascii="Arial" w:hAnsi="Arial" w:cs="Arial"/>
          <w:noProof/>
        </w:rPr>
        <w:t>United Arts of Central Florida</w:t>
      </w:r>
      <w:r w:rsidRPr="0075121D">
        <w:rPr>
          <w:rFonts w:ascii="Arial" w:hAnsi="Arial" w:cs="Arial"/>
        </w:rPr>
        <w:t>.</w:t>
      </w:r>
    </w:p>
    <w:p w14:paraId="7793F58D" w14:textId="77777777" w:rsidR="009462F3" w:rsidRPr="0075121D" w:rsidRDefault="009462F3" w:rsidP="002C1074">
      <w:pPr>
        <w:ind w:left="540" w:right="540"/>
        <w:rPr>
          <w:rFonts w:ascii="Arial" w:hAnsi="Arial" w:cs="Arial"/>
        </w:rPr>
      </w:pPr>
      <w:r w:rsidRPr="0075121D">
        <w:rPr>
          <w:rFonts w:ascii="Arial" w:hAnsi="Arial" w:cs="Arial"/>
        </w:rPr>
        <w:t xml:space="preserve">Copyright </w:t>
      </w:r>
      <w:r w:rsidRPr="00353B14">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02401611" w14:textId="77777777" w:rsidR="009462F3" w:rsidRDefault="009462F3">
      <w:pPr>
        <w:rPr>
          <w:rFonts w:ascii="Arial" w:hAnsi="Arial" w:cs="Arial"/>
          <w:i/>
          <w:iCs/>
          <w:highlight w:val="yellow"/>
        </w:rPr>
      </w:pPr>
      <w:r>
        <w:rPr>
          <w:rFonts w:ascii="Arial" w:hAnsi="Arial" w:cs="Arial"/>
          <w:i/>
          <w:iCs/>
          <w:highlight w:val="yellow"/>
        </w:rPr>
        <w:br w:type="page"/>
      </w:r>
    </w:p>
    <w:p w14:paraId="6F9B36C1" w14:textId="77777777" w:rsidR="009462F3" w:rsidRDefault="009462F3" w:rsidP="009004F6">
      <w:pPr>
        <w:rPr>
          <w:rFonts w:ascii="Arial" w:hAnsi="Arial" w:cs="Arial"/>
          <w:i/>
          <w:iCs/>
          <w:highlight w:val="yellow"/>
        </w:rPr>
        <w:sectPr w:rsidR="009462F3" w:rsidSect="009462F3">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30908D3E" w14:textId="77777777" w:rsidR="009462F3" w:rsidRDefault="009462F3"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353B14">
        <w:rPr>
          <w:rFonts w:ascii="Arial" w:hAnsi="Arial" w:cs="Arial"/>
          <w:noProof/>
          <w:color w:val="000000" w:themeColor="text1"/>
          <w:sz w:val="19"/>
          <w:szCs w:val="19"/>
        </w:rPr>
        <w:t>the City of Orlando</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34874922" w14:textId="77777777" w:rsidR="009462F3" w:rsidRPr="0031048D" w:rsidRDefault="009462F3" w:rsidP="0031048D">
      <w:pPr>
        <w:spacing w:before="0"/>
        <w:ind w:right="317"/>
        <w:rPr>
          <w:rFonts w:ascii="Arial" w:hAnsi="Arial" w:cs="Arial"/>
          <w:color w:val="000000" w:themeColor="text1"/>
          <w:sz w:val="16"/>
          <w:szCs w:val="16"/>
        </w:rPr>
      </w:pPr>
    </w:p>
    <w:p w14:paraId="450D6D60" w14:textId="77777777" w:rsidR="009462F3" w:rsidRPr="006448C1" w:rsidRDefault="009462F3"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9462F3" w:rsidRPr="00F95A52" w14:paraId="0DE4CD00"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F29D56A" w14:textId="77777777" w:rsidR="009462F3" w:rsidRPr="00F95A52" w:rsidRDefault="009462F3"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2ED1FAB" w14:textId="77777777" w:rsidR="009462F3" w:rsidRPr="00F95A52" w:rsidRDefault="009462F3" w:rsidP="00D91AFB">
            <w:pPr>
              <w:spacing w:before="40" w:after="40"/>
              <w:ind w:left="-20" w:right="-20"/>
              <w:jc w:val="center"/>
              <w:rPr>
                <w:rFonts w:ascii="Arial" w:hAnsi="Arial" w:cs="Arial"/>
                <w:b/>
                <w:color w:val="FFFFFF"/>
              </w:rPr>
            </w:pPr>
            <w:r>
              <w:rPr>
                <w:rFonts w:ascii="Arial" w:hAnsi="Arial" w:cs="Arial"/>
                <w:b/>
                <w:color w:val="FFFFFF"/>
              </w:rPr>
              <w:t>Audiences</w:t>
            </w:r>
          </w:p>
        </w:tc>
      </w:tr>
      <w:tr w:rsidR="009462F3" w:rsidRPr="00F95A52" w14:paraId="461891B0"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1D991F71" w14:textId="77777777" w:rsidR="009462F3" w:rsidRPr="00F95A52" w:rsidRDefault="009462F3"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1657EC7F" w14:textId="77777777" w:rsidR="009462F3" w:rsidRPr="00F95A52" w:rsidRDefault="009462F3" w:rsidP="00C4356D">
            <w:pPr>
              <w:spacing w:before="40" w:after="40"/>
              <w:ind w:left="-20" w:right="144"/>
              <w:jc w:val="right"/>
              <w:rPr>
                <w:rFonts w:ascii="Arial" w:hAnsi="Arial" w:cs="Arial"/>
              </w:rPr>
            </w:pPr>
            <w:r w:rsidRPr="00353B14">
              <w:rPr>
                <w:rFonts w:ascii="Arial" w:hAnsi="Arial" w:cs="Arial"/>
                <w:noProof/>
              </w:rPr>
              <w:t>86.4%</w:t>
            </w:r>
          </w:p>
        </w:tc>
      </w:tr>
      <w:tr w:rsidR="009462F3" w:rsidRPr="00F95A52" w14:paraId="403E403B"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3799E6B4" w14:textId="77777777" w:rsidR="009462F3" w:rsidRPr="00F95A52" w:rsidRDefault="009462F3"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26345219" w14:textId="77777777" w:rsidR="009462F3" w:rsidRPr="00F95A52" w:rsidRDefault="009462F3" w:rsidP="00C4356D">
            <w:pPr>
              <w:spacing w:before="40" w:after="40"/>
              <w:ind w:left="-20" w:right="144"/>
              <w:jc w:val="right"/>
              <w:rPr>
                <w:rFonts w:ascii="Arial" w:hAnsi="Arial" w:cs="Arial"/>
              </w:rPr>
            </w:pPr>
            <w:r w:rsidRPr="00353B14">
              <w:rPr>
                <w:rFonts w:ascii="Arial" w:hAnsi="Arial" w:cs="Arial"/>
                <w:noProof/>
              </w:rPr>
              <w:t>88.0%</w:t>
            </w:r>
          </w:p>
        </w:tc>
      </w:tr>
      <w:tr w:rsidR="009462F3" w:rsidRPr="00F95A52" w14:paraId="762C7C53"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2F32E549" w14:textId="77777777" w:rsidR="009462F3" w:rsidRPr="00F95A52" w:rsidRDefault="009462F3"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4E92F0CB" w14:textId="77777777" w:rsidR="009462F3" w:rsidRPr="00F95A52" w:rsidRDefault="009462F3" w:rsidP="00C4356D">
            <w:pPr>
              <w:spacing w:before="40" w:after="40"/>
              <w:ind w:left="-20" w:right="144"/>
              <w:jc w:val="right"/>
              <w:rPr>
                <w:rFonts w:ascii="Arial" w:hAnsi="Arial" w:cs="Arial"/>
              </w:rPr>
            </w:pPr>
            <w:r w:rsidRPr="00353B14">
              <w:rPr>
                <w:rFonts w:ascii="Arial" w:hAnsi="Arial" w:cs="Arial"/>
                <w:noProof/>
              </w:rPr>
              <w:t>88.5%</w:t>
            </w:r>
          </w:p>
        </w:tc>
      </w:tr>
      <w:tr w:rsidR="009462F3" w:rsidRPr="00F95A52" w14:paraId="7C5EE9C7"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23AA8187" w14:textId="77777777" w:rsidR="009462F3" w:rsidRPr="00F95A52" w:rsidRDefault="009462F3"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5F37D7CE" w14:textId="77777777" w:rsidR="009462F3" w:rsidRPr="00065665" w:rsidRDefault="009462F3" w:rsidP="00C4356D">
            <w:pPr>
              <w:spacing w:before="40" w:after="40"/>
              <w:ind w:left="-20" w:right="144"/>
              <w:jc w:val="right"/>
              <w:rPr>
                <w:rFonts w:ascii="Arial" w:hAnsi="Arial" w:cs="Arial"/>
                <w:bCs/>
              </w:rPr>
            </w:pPr>
            <w:r w:rsidRPr="00353B14">
              <w:rPr>
                <w:rFonts w:ascii="Arial" w:hAnsi="Arial" w:cs="Arial"/>
                <w:bCs/>
                <w:noProof/>
              </w:rPr>
              <w:t>87.0%</w:t>
            </w:r>
          </w:p>
        </w:tc>
      </w:tr>
    </w:tbl>
    <w:p w14:paraId="603B5F5E" w14:textId="77777777" w:rsidR="009462F3" w:rsidRDefault="009462F3" w:rsidP="00C86C87">
      <w:pPr>
        <w:spacing w:before="0"/>
        <w:ind w:right="317"/>
        <w:rPr>
          <w:rFonts w:ascii="Arial" w:hAnsi="Arial" w:cs="Arial"/>
          <w:color w:val="000000" w:themeColor="text1"/>
          <w:sz w:val="16"/>
          <w:szCs w:val="16"/>
        </w:rPr>
      </w:pPr>
    </w:p>
    <w:p w14:paraId="60C67E86" w14:textId="77777777" w:rsidR="009462F3" w:rsidRPr="009004F6" w:rsidRDefault="009462F3"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39F0D1AB" w14:textId="77777777" w:rsidR="009462F3" w:rsidRDefault="009462F3"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353B14">
        <w:rPr>
          <w:rFonts w:ascii="Arial" w:hAnsi="Arial" w:cs="Arial"/>
          <w:b/>
          <w:bCs/>
          <w:noProof/>
          <w:color w:val="000000" w:themeColor="text1"/>
          <w:sz w:val="19"/>
          <w:szCs w:val="19"/>
        </w:rPr>
        <w:t>United Arts of Central Florida</w:t>
      </w:r>
      <w:r w:rsidRPr="009004F6">
        <w:rPr>
          <w:rFonts w:ascii="Arial" w:hAnsi="Arial" w:cs="Arial"/>
          <w:b/>
          <w:bCs/>
          <w:color w:val="000000" w:themeColor="text1"/>
          <w:sz w:val="19"/>
          <w:szCs w:val="19"/>
        </w:rPr>
        <w:t xml:space="preserve"> joined the study on behalf of </w:t>
      </w:r>
      <w:r w:rsidRPr="00353B14">
        <w:rPr>
          <w:rFonts w:ascii="Arial" w:hAnsi="Arial" w:cs="Arial"/>
          <w:b/>
          <w:bCs/>
          <w:noProof/>
          <w:color w:val="000000" w:themeColor="text1"/>
          <w:sz w:val="19"/>
          <w:szCs w:val="19"/>
        </w:rPr>
        <w:t>the City of Orlando</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a description of the project methodology, visit </w:t>
      </w:r>
      <w:hyperlink r:id="rId15"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66A851AE" w14:textId="77777777" w:rsidR="009462F3" w:rsidRPr="009004F6" w:rsidRDefault="009462F3" w:rsidP="002C1074">
      <w:pPr>
        <w:pStyle w:val="IntroText"/>
        <w:spacing w:after="0" w:line="240" w:lineRule="auto"/>
        <w:ind w:left="540" w:right="540"/>
        <w:rPr>
          <w:rFonts w:ascii="Arial" w:hAnsi="Arial" w:cs="Arial"/>
          <w:color w:val="000000" w:themeColor="text1"/>
          <w:sz w:val="19"/>
          <w:szCs w:val="19"/>
        </w:rPr>
      </w:pPr>
    </w:p>
    <w:p w14:paraId="625261C4" w14:textId="77777777" w:rsidR="009462F3" w:rsidRPr="009004F6" w:rsidRDefault="009462F3"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0D7D8914" w14:textId="77777777" w:rsidR="009462F3" w:rsidRPr="009004F6" w:rsidRDefault="009462F3"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353B14">
        <w:rPr>
          <w:rFonts w:ascii="Arial" w:hAnsi="Arial" w:cs="Arial"/>
          <w:b/>
          <w:noProof/>
          <w:color w:val="000000" w:themeColor="text1"/>
          <w:sz w:val="19"/>
          <w:szCs w:val="19"/>
        </w:rPr>
        <w:t>the City of Orlando</w:t>
      </w:r>
      <w:r w:rsidRPr="009004F6">
        <w:rPr>
          <w:rFonts w:ascii="Arial" w:hAnsi="Arial" w:cs="Arial"/>
          <w:b/>
          <w:color w:val="000000" w:themeColor="text1"/>
          <w:sz w:val="19"/>
          <w:szCs w:val="19"/>
        </w:rPr>
        <w:t xml:space="preserve">, </w:t>
      </w:r>
      <w:r w:rsidRPr="00353B14">
        <w:rPr>
          <w:rFonts w:ascii="Arial" w:hAnsi="Arial" w:cs="Arial"/>
          <w:b/>
          <w:noProof/>
          <w:color w:val="000000" w:themeColor="text1"/>
          <w:sz w:val="19"/>
          <w:szCs w:val="19"/>
        </w:rPr>
        <w:t>54</w:t>
      </w:r>
      <w:r w:rsidRPr="009004F6">
        <w:rPr>
          <w:rFonts w:ascii="Arial" w:hAnsi="Arial" w:cs="Arial"/>
          <w:b/>
          <w:color w:val="000000" w:themeColor="text1"/>
          <w:sz w:val="19"/>
          <w:szCs w:val="19"/>
        </w:rPr>
        <w:t xml:space="preserve"> of the </w:t>
      </w:r>
      <w:r w:rsidRPr="00353B14">
        <w:rPr>
          <w:rFonts w:ascii="Arial" w:hAnsi="Arial" w:cs="Arial"/>
          <w:b/>
          <w:noProof/>
          <w:color w:val="000000" w:themeColor="text1"/>
          <w:sz w:val="19"/>
          <w:szCs w:val="19"/>
        </w:rPr>
        <w:t>326</w:t>
      </w:r>
      <w:r w:rsidRPr="009004F6">
        <w:rPr>
          <w:rFonts w:ascii="Arial" w:hAnsi="Arial" w:cs="Arial"/>
          <w:b/>
          <w:color w:val="000000" w:themeColor="text1"/>
          <w:sz w:val="19"/>
          <w:szCs w:val="19"/>
        </w:rPr>
        <w:t xml:space="preserve"> total eligible nonprofit arts and culture organizations identified by </w:t>
      </w:r>
      <w:r w:rsidRPr="00353B14">
        <w:rPr>
          <w:rFonts w:ascii="Arial" w:hAnsi="Arial" w:cs="Arial"/>
          <w:b/>
          <w:noProof/>
          <w:color w:val="000000" w:themeColor="text1"/>
          <w:sz w:val="19"/>
          <w:szCs w:val="19"/>
        </w:rPr>
        <w:t>United Arts of Central Florida</w:t>
      </w:r>
      <w:r w:rsidRPr="009004F6">
        <w:rPr>
          <w:rFonts w:ascii="Arial" w:hAnsi="Arial" w:cs="Arial"/>
          <w:b/>
          <w:color w:val="000000" w:themeColor="text1"/>
          <w:sz w:val="19"/>
          <w:szCs w:val="19"/>
        </w:rPr>
        <w:t xml:space="preserve"> provided the financial and attendance information required for the study analysis—an overall participation rate of </w:t>
      </w:r>
      <w:r w:rsidRPr="00353B14">
        <w:rPr>
          <w:rFonts w:ascii="Arial" w:hAnsi="Arial" w:cs="Arial"/>
          <w:b/>
          <w:noProof/>
          <w:color w:val="000000" w:themeColor="text1"/>
          <w:sz w:val="19"/>
          <w:szCs w:val="19"/>
        </w:rPr>
        <w:t>16.6%</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Therefore, the less-than-100 percent response rates suggest an understatement of the economic impact findings.</w:t>
      </w:r>
    </w:p>
    <w:p w14:paraId="240074D2" w14:textId="77777777" w:rsidR="009462F3" w:rsidRPr="009004F6" w:rsidRDefault="009462F3" w:rsidP="002C1074">
      <w:pPr>
        <w:pStyle w:val="SectionHead"/>
        <w:ind w:left="540" w:right="540"/>
        <w:rPr>
          <w:rFonts w:ascii="Arial" w:hAnsi="Arial" w:cs="Arial"/>
          <w:b/>
          <w:color w:val="000000" w:themeColor="text1"/>
          <w:sz w:val="19"/>
          <w:szCs w:val="19"/>
        </w:rPr>
      </w:pPr>
    </w:p>
    <w:p w14:paraId="408E6ABD" w14:textId="77777777" w:rsidR="009462F3" w:rsidRPr="009004F6" w:rsidRDefault="009462F3"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32A1B552" w14:textId="77777777" w:rsidR="009462F3" w:rsidRPr="009004F6" w:rsidRDefault="009462F3"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353B14">
        <w:rPr>
          <w:rFonts w:ascii="Arial" w:hAnsi="Arial" w:cs="Arial"/>
          <w:b/>
          <w:noProof/>
          <w:color w:val="000000" w:themeColor="text1"/>
          <w:sz w:val="19"/>
          <w:szCs w:val="19"/>
        </w:rPr>
        <w:t>the City of Orlando</w:t>
      </w:r>
      <w:r w:rsidRPr="009004F6">
        <w:rPr>
          <w:rFonts w:ascii="Arial" w:hAnsi="Arial" w:cs="Arial"/>
          <w:b/>
          <w:color w:val="000000" w:themeColor="text1"/>
          <w:sz w:val="19"/>
          <w:szCs w:val="19"/>
        </w:rPr>
        <w:t xml:space="preserve">, a total of </w:t>
      </w:r>
      <w:r w:rsidRPr="00353B14">
        <w:rPr>
          <w:rFonts w:ascii="Arial" w:hAnsi="Arial" w:cs="Arial"/>
          <w:b/>
          <w:noProof/>
          <w:color w:val="000000" w:themeColor="text1"/>
          <w:sz w:val="19"/>
          <w:szCs w:val="19"/>
        </w:rPr>
        <w:t>581</w:t>
      </w:r>
      <w:r w:rsidRPr="009004F6">
        <w:rPr>
          <w:rFonts w:ascii="Arial" w:hAnsi="Arial" w:cs="Arial"/>
          <w:b/>
          <w:color w:val="000000" w:themeColor="text1"/>
          <w:sz w:val="19"/>
          <w:szCs w:val="19"/>
        </w:rPr>
        <w:t xml:space="preserve"> valid audience-intercept surveys were collected from attendees to nonprofit arts and culture performances, events, exhibits, and special events during the period from May 2022 through June 2023.</w:t>
      </w:r>
    </w:p>
    <w:p w14:paraId="00B5CA68" w14:textId="77777777" w:rsidR="009462F3" w:rsidRPr="009004F6" w:rsidRDefault="009462F3" w:rsidP="002C1074">
      <w:pPr>
        <w:spacing w:before="0"/>
        <w:ind w:left="540" w:right="540"/>
        <w:rPr>
          <w:rFonts w:ascii="Arial" w:hAnsi="Arial" w:cs="Arial"/>
          <w:bCs/>
          <w:color w:val="000000" w:themeColor="text1"/>
          <w:sz w:val="19"/>
          <w:szCs w:val="19"/>
        </w:rPr>
      </w:pPr>
    </w:p>
    <w:p w14:paraId="5922B36C" w14:textId="77777777" w:rsidR="009462F3" w:rsidRPr="009004F6" w:rsidRDefault="009462F3"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234A268E" w14:textId="77777777" w:rsidR="009462F3" w:rsidRDefault="009462F3"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353B14">
        <w:rPr>
          <w:rFonts w:ascii="Arial" w:hAnsi="Arial" w:cs="Arial"/>
          <w:b/>
          <w:noProof/>
          <w:color w:val="000000" w:themeColor="text1"/>
          <w:sz w:val="19"/>
          <w:szCs w:val="19"/>
        </w:rPr>
        <w:t>the City of Orlando</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353B14">
        <w:rPr>
          <w:rFonts w:ascii="Arial" w:hAnsi="Arial" w:cs="Arial"/>
          <w:b/>
          <w:noProof/>
          <w:color w:val="000000" w:themeColor="text1"/>
          <w:sz w:val="19"/>
          <w:szCs w:val="19"/>
        </w:rPr>
        <w:t>Orange County</w:t>
      </w:r>
      <w:r w:rsidRPr="009004F6">
        <w:rPr>
          <w:rFonts w:ascii="Arial" w:hAnsi="Arial" w:cs="Arial"/>
          <w:bCs/>
          <w:color w:val="000000" w:themeColor="text1"/>
          <w:sz w:val="19"/>
          <w:szCs w:val="19"/>
        </w:rPr>
        <w:t>.</w:t>
      </w:r>
    </w:p>
    <w:p w14:paraId="6EB5DF3D" w14:textId="77777777" w:rsidR="009462F3" w:rsidRDefault="009462F3" w:rsidP="002C1074">
      <w:pPr>
        <w:spacing w:before="0"/>
        <w:ind w:left="540" w:right="540"/>
        <w:rPr>
          <w:rFonts w:ascii="Arial" w:hAnsi="Arial" w:cs="Arial"/>
          <w:bCs/>
          <w:color w:val="000000" w:themeColor="text1"/>
          <w:sz w:val="19"/>
          <w:szCs w:val="19"/>
        </w:rPr>
      </w:pPr>
    </w:p>
    <w:p w14:paraId="52421634" w14:textId="77777777" w:rsidR="009462F3" w:rsidRDefault="009462F3"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4C5AAA39" w14:textId="77777777" w:rsidR="009462F3" w:rsidRDefault="009462F3" w:rsidP="002C1074">
      <w:pPr>
        <w:spacing w:before="0"/>
        <w:ind w:left="1080" w:right="540" w:hanging="180"/>
        <w:rPr>
          <w:rFonts w:ascii="Arial" w:hAnsi="Arial" w:cs="Arial"/>
          <w:sz w:val="19"/>
          <w:szCs w:val="19"/>
        </w:r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353B14">
        <w:rPr>
          <w:rFonts w:ascii="Arial" w:hAnsi="Arial" w:cs="Arial"/>
          <w:noProof/>
          <w:sz w:val="19"/>
          <w:szCs w:val="19"/>
        </w:rPr>
        <w:t>Orange County</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4D4124AC" w14:textId="77777777" w:rsidR="009462F3" w:rsidRDefault="009462F3" w:rsidP="002C1074">
      <w:pPr>
        <w:spacing w:before="0"/>
        <w:ind w:left="1080" w:right="540" w:hanging="180"/>
        <w:rPr>
          <w:rFonts w:ascii="Arial" w:hAnsi="Arial" w:cs="Arial"/>
          <w:bCs/>
          <w:color w:val="000000" w:themeColor="text1"/>
          <w:sz w:val="19"/>
          <w:szCs w:val="19"/>
        </w:rPr>
        <w:sectPr w:rsidR="009462F3" w:rsidSect="0022199E">
          <w:headerReference w:type="default" r:id="rId16"/>
          <w:pgSz w:w="12240" w:h="15840" w:code="1"/>
          <w:pgMar w:top="720" w:right="720" w:bottom="1080" w:left="720" w:header="504" w:footer="763" w:gutter="0"/>
          <w:cols w:space="720" w:equalWidth="0">
            <w:col w:w="10799" w:space="0"/>
          </w:cols>
          <w:docGrid w:linePitch="245"/>
        </w:sectPr>
      </w:pPr>
    </w:p>
    <w:p w14:paraId="5728BDC3" w14:textId="08087472" w:rsidR="009462F3" w:rsidRPr="009004F6" w:rsidRDefault="009462F3" w:rsidP="002C1074">
      <w:pPr>
        <w:spacing w:before="0"/>
        <w:ind w:left="1080" w:right="540" w:hanging="180"/>
        <w:rPr>
          <w:rFonts w:ascii="Arial" w:hAnsi="Arial" w:cs="Arial"/>
          <w:bCs/>
          <w:color w:val="000000" w:themeColor="text1"/>
          <w:sz w:val="19"/>
          <w:szCs w:val="19"/>
        </w:rPr>
      </w:pPr>
      <w:r>
        <w:rPr>
          <w:rFonts w:ascii="Arial" w:hAnsi="Arial" w:cs="Arial"/>
          <w:sz w:val="19"/>
          <w:szCs w:val="19"/>
          <w:vertAlign w:val="superscript"/>
        </w:rPr>
        <w:t>2</w:t>
      </w:r>
      <w:r w:rsidRPr="00B10FB7">
        <w:rPr>
          <w:rFonts w:ascii="Arial" w:hAnsi="Arial" w:cs="Arial"/>
          <w:sz w:val="19"/>
          <w:szCs w:val="19"/>
        </w:rPr>
        <w:tab/>
      </w:r>
      <w:r w:rsidRPr="003A327F">
        <w:rPr>
          <w:rFonts w:ascii="Arial" w:hAnsi="Arial" w:cs="Arial"/>
          <w:sz w:val="19"/>
          <w:szCs w:val="19"/>
        </w:rPr>
        <w:t xml:space="preserve">To calculate the total audience expenditures in </w:t>
      </w:r>
      <w:r>
        <w:rPr>
          <w:rFonts w:ascii="Arial" w:hAnsi="Arial" w:cs="Arial"/>
          <w:sz w:val="19"/>
          <w:szCs w:val="19"/>
        </w:rPr>
        <w:t>the City of Orlando</w:t>
      </w:r>
      <w:r w:rsidRPr="003A327F">
        <w:rPr>
          <w:rFonts w:ascii="Arial" w:hAnsi="Arial" w:cs="Arial"/>
          <w:sz w:val="19"/>
          <w:szCs w:val="19"/>
        </w:rPr>
        <w:t xml:space="preserve">, first the audience expenditure findings </w:t>
      </w:r>
      <w:r>
        <w:rPr>
          <w:rFonts w:ascii="Arial" w:hAnsi="Arial" w:cs="Arial"/>
          <w:sz w:val="19"/>
          <w:szCs w:val="19"/>
        </w:rPr>
        <w:t>were calculated for the Loch Haven Cultural Park</w:t>
      </w:r>
      <w:r w:rsidRPr="003A327F">
        <w:rPr>
          <w:rFonts w:ascii="Arial" w:hAnsi="Arial" w:cs="Arial"/>
          <w:sz w:val="19"/>
          <w:szCs w:val="19"/>
        </w:rPr>
        <w:t xml:space="preserve">. Next, the residency percentages and the average per person arts-related expenditure for residents and nonresidents were applied to any additional attendance data collected from organizations located within </w:t>
      </w:r>
      <w:r>
        <w:rPr>
          <w:rFonts w:ascii="Arial" w:hAnsi="Arial" w:cs="Arial"/>
          <w:sz w:val="19"/>
          <w:szCs w:val="19"/>
        </w:rPr>
        <w:t>City of Orlando</w:t>
      </w:r>
      <w:r w:rsidRPr="003A327F">
        <w:rPr>
          <w:rFonts w:ascii="Arial" w:hAnsi="Arial" w:cs="Arial"/>
          <w:sz w:val="19"/>
          <w:szCs w:val="19"/>
        </w:rPr>
        <w:t xml:space="preserve"> but outside</w:t>
      </w:r>
      <w:r>
        <w:rPr>
          <w:rFonts w:ascii="Arial" w:hAnsi="Arial" w:cs="Arial"/>
          <w:sz w:val="19"/>
          <w:szCs w:val="19"/>
        </w:rPr>
        <w:t xml:space="preserve"> the </w:t>
      </w:r>
      <w:proofErr w:type="gramStart"/>
      <w:r>
        <w:rPr>
          <w:rFonts w:ascii="Arial" w:hAnsi="Arial" w:cs="Arial"/>
          <w:sz w:val="19"/>
          <w:szCs w:val="19"/>
        </w:rPr>
        <w:t>Park</w:t>
      </w:r>
      <w:proofErr w:type="gramEnd"/>
      <w:r w:rsidRPr="003A327F">
        <w:rPr>
          <w:rFonts w:ascii="Arial" w:hAnsi="Arial" w:cs="Arial"/>
          <w:sz w:val="19"/>
          <w:szCs w:val="19"/>
        </w:rPr>
        <w:t xml:space="preserve">. Finally, the results were added to the </w:t>
      </w:r>
      <w:r>
        <w:rPr>
          <w:rFonts w:ascii="Arial" w:hAnsi="Arial" w:cs="Arial"/>
          <w:sz w:val="19"/>
          <w:szCs w:val="19"/>
        </w:rPr>
        <w:t>Park’s findings</w:t>
      </w:r>
      <w:r w:rsidRPr="003A327F">
        <w:rPr>
          <w:rFonts w:ascii="Arial" w:hAnsi="Arial" w:cs="Arial"/>
          <w:sz w:val="19"/>
          <w:szCs w:val="19"/>
        </w:rPr>
        <w:t xml:space="preserve">. </w:t>
      </w:r>
      <w:r>
        <w:rPr>
          <w:rFonts w:ascii="Arial" w:hAnsi="Arial" w:cs="Arial"/>
          <w:sz w:val="19"/>
          <w:szCs w:val="19"/>
        </w:rPr>
        <w:t>It is important to note that, as a result</w:t>
      </w:r>
      <w:r w:rsidRPr="003A327F">
        <w:rPr>
          <w:rFonts w:ascii="Arial" w:hAnsi="Arial" w:cs="Arial"/>
          <w:sz w:val="19"/>
          <w:szCs w:val="19"/>
        </w:rPr>
        <w:t xml:space="preserve">, the </w:t>
      </w:r>
      <w:r>
        <w:rPr>
          <w:rFonts w:ascii="Arial" w:hAnsi="Arial" w:cs="Arial"/>
          <w:sz w:val="19"/>
          <w:szCs w:val="19"/>
        </w:rPr>
        <w:t>aggregate</w:t>
      </w:r>
      <w:r w:rsidRPr="003A327F">
        <w:rPr>
          <w:rFonts w:ascii="Arial" w:hAnsi="Arial" w:cs="Arial"/>
          <w:sz w:val="19"/>
          <w:szCs w:val="19"/>
        </w:rPr>
        <w:t xml:space="preserve"> audience expenditures </w:t>
      </w:r>
      <w:r>
        <w:rPr>
          <w:rFonts w:ascii="Arial" w:hAnsi="Arial" w:cs="Arial"/>
          <w:sz w:val="19"/>
          <w:szCs w:val="19"/>
        </w:rPr>
        <w:t>for City of Orlando</w:t>
      </w:r>
      <w:r w:rsidRPr="003A327F">
        <w:rPr>
          <w:rFonts w:ascii="Arial" w:hAnsi="Arial" w:cs="Arial"/>
          <w:sz w:val="19"/>
          <w:szCs w:val="19"/>
        </w:rPr>
        <w:t xml:space="preserve"> do not equal the average per person event-related expenditure for </w:t>
      </w:r>
      <w:r>
        <w:rPr>
          <w:rFonts w:ascii="Arial" w:hAnsi="Arial" w:cs="Arial"/>
          <w:sz w:val="19"/>
          <w:szCs w:val="19"/>
        </w:rPr>
        <w:t>locals</w:t>
      </w:r>
      <w:r w:rsidRPr="003A327F">
        <w:rPr>
          <w:rFonts w:ascii="Arial" w:hAnsi="Arial" w:cs="Arial"/>
          <w:sz w:val="19"/>
          <w:szCs w:val="19"/>
        </w:rPr>
        <w:t xml:space="preserve"> multiplied by the total estimated attendance by </w:t>
      </w:r>
      <w:r>
        <w:rPr>
          <w:rFonts w:ascii="Arial" w:hAnsi="Arial" w:cs="Arial"/>
          <w:sz w:val="19"/>
          <w:szCs w:val="19"/>
        </w:rPr>
        <w:t>locals</w:t>
      </w:r>
      <w:r w:rsidRPr="003A327F">
        <w:rPr>
          <w:rFonts w:ascii="Arial" w:hAnsi="Arial" w:cs="Arial"/>
          <w:sz w:val="19"/>
          <w:szCs w:val="19"/>
        </w:rPr>
        <w:t xml:space="preserve"> plus the average per person event-related expenditure for </w:t>
      </w:r>
      <w:r>
        <w:rPr>
          <w:rFonts w:ascii="Arial" w:hAnsi="Arial" w:cs="Arial"/>
          <w:sz w:val="19"/>
          <w:szCs w:val="19"/>
        </w:rPr>
        <w:t>nonlocals</w:t>
      </w:r>
      <w:r w:rsidRPr="003A327F">
        <w:rPr>
          <w:rFonts w:ascii="Arial" w:hAnsi="Arial" w:cs="Arial"/>
          <w:sz w:val="19"/>
          <w:szCs w:val="19"/>
        </w:rPr>
        <w:t xml:space="preserve"> multiplied by the total estimated attendance by </w:t>
      </w:r>
      <w:r>
        <w:rPr>
          <w:rFonts w:ascii="Arial" w:hAnsi="Arial" w:cs="Arial"/>
          <w:sz w:val="19"/>
          <w:szCs w:val="19"/>
        </w:rPr>
        <w:t>nonlocals</w:t>
      </w:r>
      <w:r w:rsidRPr="00B10FB7">
        <w:rPr>
          <w:rFonts w:ascii="Arial" w:hAnsi="Arial" w:cs="Arial"/>
          <w:sz w:val="19"/>
          <w:szCs w:val="19"/>
        </w:rPr>
        <w:t>.</w:t>
      </w:r>
    </w:p>
    <w:sectPr w:rsidR="009462F3" w:rsidRPr="009004F6" w:rsidSect="009462F3">
      <w:headerReference w:type="default" r:id="rId17"/>
      <w:type w:val="continuous"/>
      <w:pgSz w:w="12240" w:h="15840" w:code="1"/>
      <w:pgMar w:top="720"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1153" w14:textId="77777777" w:rsidR="00900A3E" w:rsidRDefault="00900A3E">
      <w:pPr>
        <w:spacing w:before="0"/>
      </w:pPr>
      <w:r>
        <w:separator/>
      </w:r>
    </w:p>
  </w:endnote>
  <w:endnote w:type="continuationSeparator" w:id="0">
    <w:p w14:paraId="56E45A62" w14:textId="77777777" w:rsidR="00900A3E" w:rsidRDefault="00900A3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227A" w14:textId="77777777" w:rsidR="009462F3" w:rsidRPr="00F315D8" w:rsidRDefault="009462F3"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E5AC8" w14:textId="77777777" w:rsidR="00900A3E" w:rsidRDefault="00900A3E">
      <w:pPr>
        <w:spacing w:before="0"/>
      </w:pPr>
      <w:r>
        <w:separator/>
      </w:r>
    </w:p>
  </w:footnote>
  <w:footnote w:type="continuationSeparator" w:id="0">
    <w:p w14:paraId="5B0F07CD" w14:textId="77777777" w:rsidR="00900A3E" w:rsidRDefault="00900A3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247A" w14:textId="77777777" w:rsidR="009462F3" w:rsidRDefault="009462F3" w:rsidP="00EA2F14">
    <w:pPr>
      <w:ind w:right="0"/>
    </w:pPr>
    <w:r>
      <w:pict w14:anchorId="57D9F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Pr>
        <w:noProof/>
      </w:rPr>
      <w:drawing>
        <wp:inline distT="0" distB="0" distL="0" distR="0" wp14:anchorId="612A9EA5" wp14:editId="3B150A0A">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Pr>
        <w:b/>
        <w:bCs/>
        <w:sz w:val="22"/>
        <w:szCs w:val="22"/>
      </w:rPr>
      <w:ptab w:relativeTo="margin" w:alignment="right" w:leader="none"/>
    </w:r>
    <w:r>
      <w:rPr>
        <w:noProof/>
      </w:rPr>
      <mc:AlternateContent>
        <mc:Choice Requires="wps">
          <w:drawing>
            <wp:inline distT="0" distB="0" distL="0" distR="0" wp14:anchorId="312F0344" wp14:editId="739D152D">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55C9328E" w14:textId="77777777" w:rsidR="009462F3" w:rsidRPr="0075121D" w:rsidRDefault="009462F3"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wps:txbx>
                    <wps:bodyPr rot="0" vert="horz" wrap="square" lIns="91440" tIns="45720" rIns="91440" bIns="45720" anchor="t" anchorCtr="0">
                      <a:noAutofit/>
                    </wps:bodyPr>
                  </wps:wsp>
                </a:graphicData>
              </a:graphic>
            </wp:inline>
          </w:drawing>
        </mc:Choice>
        <mc:Fallback>
          <w:pict>
            <v:shapetype w14:anchorId="312F0344"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14:paraId="55C9328E" w14:textId="77777777" w:rsidR="009462F3" w:rsidRPr="0075121D" w:rsidRDefault="009462F3"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v:textbox>
              <w10:anchorlock/>
            </v:shape>
          </w:pict>
        </mc:Fallback>
      </mc:AlternateContent>
    </w:r>
    <w:r>
      <w:rPr>
        <w:noProof/>
      </w:rPr>
      <w:drawing>
        <wp:anchor distT="114300" distB="114300" distL="114300" distR="114300" simplePos="0" relativeHeight="251662336" behindDoc="1" locked="0" layoutInCell="1" hidden="0" allowOverlap="1" wp14:anchorId="6C425881" wp14:editId="484A4220">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1A6B" w14:textId="77777777" w:rsidR="009462F3" w:rsidRDefault="009462F3">
    <w:r>
      <w:pict w14:anchorId="63D7A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6D2D" w14:textId="77777777" w:rsidR="009462F3" w:rsidRDefault="009462F3" w:rsidP="00EA2F14">
    <w:pPr>
      <w:ind w:right="0"/>
    </w:pPr>
    <w:r>
      <w:pict w14:anchorId="639A18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0;margin-top:0;width:622.45pt;height:803.95pt;z-index:-251650048;mso-position-horizontal:center;mso-position-horizontal-relative:page;mso-position-vertical:bottom;mso-position-vertical-relative:page">
          <v:imagedata r:id="rId1" o:title="image8"/>
          <w10:wrap anchorx="page" anchory="page"/>
          <w10:anchorlock/>
        </v:shape>
      </w:pict>
    </w:r>
    <w:r>
      <w:rPr>
        <w:noProof/>
      </w:rPr>
      <w:drawing>
        <wp:anchor distT="114300" distB="114300" distL="114300" distR="114300" simplePos="0" relativeHeight="251665408" behindDoc="1" locked="0" layoutInCell="1" hidden="0" allowOverlap="1" wp14:anchorId="2999B138" wp14:editId="08308CE9">
          <wp:simplePos x="0" y="0"/>
          <wp:positionH relativeFrom="column">
            <wp:posOffset>1362380</wp:posOffset>
          </wp:positionH>
          <wp:positionV relativeFrom="paragraph">
            <wp:posOffset>6284043</wp:posOffset>
          </wp:positionV>
          <wp:extent cx="2743200" cy="927100"/>
          <wp:effectExtent l="0" t="0" r="0" b="0"/>
          <wp:wrapNone/>
          <wp:docPr id="835268342" name="Picture 835268342"/>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7A10" w14:textId="30772FBE" w:rsidR="006448C1" w:rsidRDefault="009462F3" w:rsidP="00EA2F14">
    <w:pPr>
      <w:ind w:right="0"/>
    </w:pPr>
    <w:r>
      <w:rPr>
        <w:noProof/>
      </w:rPr>
      <w:drawing>
        <wp:anchor distT="0" distB="0" distL="114300" distR="114300" simplePos="0" relativeHeight="251660288" behindDoc="1" locked="1" layoutInCell="1" allowOverlap="1" wp14:anchorId="499A78C5" wp14:editId="234BDD58">
          <wp:simplePos x="0" y="0"/>
          <wp:positionH relativeFrom="page">
            <wp:align>center</wp:align>
          </wp:positionH>
          <wp:positionV relativeFrom="page">
            <wp:align>bottom</wp:align>
          </wp:positionV>
          <wp:extent cx="6857365" cy="8856980"/>
          <wp:effectExtent l="0" t="0" r="635" b="1270"/>
          <wp:wrapNone/>
          <wp:docPr id="16129517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7365" cy="8856980"/>
                  </a:xfrm>
                  <a:prstGeom prst="rect">
                    <a:avLst/>
                  </a:prstGeom>
                  <a:noFill/>
                </pic:spPr>
              </pic:pic>
            </a:graphicData>
          </a:graphic>
          <wp14:sizeRelH relativeFrom="page">
            <wp14:pctWidth>0</wp14:pctWidth>
          </wp14:sizeRelH>
          <wp14:sizeRelV relativeFrom="page">
            <wp14:pctHeight>0</wp14:pctHeight>
          </wp14:sizeRelV>
        </wp:anchor>
      </w:drawing>
    </w:r>
    <w:r w:rsidR="006448C1">
      <w:rPr>
        <w:noProof/>
      </w:rPr>
      <w:drawing>
        <wp:anchor distT="114300" distB="114300" distL="114300" distR="114300" simplePos="0" relativeHeight="251659264" behindDoc="1" locked="0" layoutInCell="1" hidden="0" allowOverlap="1" wp14:anchorId="46180B43" wp14:editId="2374E02F">
          <wp:simplePos x="0" y="0"/>
          <wp:positionH relativeFrom="column">
            <wp:posOffset>1362380</wp:posOffset>
          </wp:positionH>
          <wp:positionV relativeFrom="paragraph">
            <wp:posOffset>6284043</wp:posOffset>
          </wp:positionV>
          <wp:extent cx="2743200" cy="927100"/>
          <wp:effectExtent l="0" t="0" r="0" b="0"/>
          <wp:wrapNone/>
          <wp:docPr id="1758202392" name="Picture 1758202392"/>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3486"/>
    <w:rsid w:val="000371C0"/>
    <w:rsid w:val="00065665"/>
    <w:rsid w:val="00080A6C"/>
    <w:rsid w:val="00086406"/>
    <w:rsid w:val="00093EC5"/>
    <w:rsid w:val="000D2E94"/>
    <w:rsid w:val="000D76E5"/>
    <w:rsid w:val="00121B2F"/>
    <w:rsid w:val="001835FE"/>
    <w:rsid w:val="001B0543"/>
    <w:rsid w:val="001B46B0"/>
    <w:rsid w:val="001C3A80"/>
    <w:rsid w:val="001E0CD2"/>
    <w:rsid w:val="002102E4"/>
    <w:rsid w:val="002144D0"/>
    <w:rsid w:val="0022199E"/>
    <w:rsid w:val="00237F63"/>
    <w:rsid w:val="00274A85"/>
    <w:rsid w:val="002C1074"/>
    <w:rsid w:val="002E0C6A"/>
    <w:rsid w:val="002F20DE"/>
    <w:rsid w:val="0031048D"/>
    <w:rsid w:val="003C759D"/>
    <w:rsid w:val="003E1210"/>
    <w:rsid w:val="004033A2"/>
    <w:rsid w:val="004A4225"/>
    <w:rsid w:val="004A716C"/>
    <w:rsid w:val="004D4C4B"/>
    <w:rsid w:val="004F4C99"/>
    <w:rsid w:val="005551B9"/>
    <w:rsid w:val="005B6447"/>
    <w:rsid w:val="005D56A7"/>
    <w:rsid w:val="006448C1"/>
    <w:rsid w:val="0069789A"/>
    <w:rsid w:val="006E5A8F"/>
    <w:rsid w:val="006E71EA"/>
    <w:rsid w:val="007046CA"/>
    <w:rsid w:val="0075121D"/>
    <w:rsid w:val="007A1996"/>
    <w:rsid w:val="007D6BBB"/>
    <w:rsid w:val="00816675"/>
    <w:rsid w:val="00846FBA"/>
    <w:rsid w:val="00857801"/>
    <w:rsid w:val="008724B6"/>
    <w:rsid w:val="008908D2"/>
    <w:rsid w:val="008A0887"/>
    <w:rsid w:val="009004F6"/>
    <w:rsid w:val="00900A3E"/>
    <w:rsid w:val="00914A85"/>
    <w:rsid w:val="00926DD9"/>
    <w:rsid w:val="009462F3"/>
    <w:rsid w:val="0095052E"/>
    <w:rsid w:val="009D7141"/>
    <w:rsid w:val="009E3AAD"/>
    <w:rsid w:val="00A037FB"/>
    <w:rsid w:val="00A57CCD"/>
    <w:rsid w:val="00A639A1"/>
    <w:rsid w:val="00A72EB6"/>
    <w:rsid w:val="00A83028"/>
    <w:rsid w:val="00A8344B"/>
    <w:rsid w:val="00B10FB7"/>
    <w:rsid w:val="00B44B58"/>
    <w:rsid w:val="00B51B70"/>
    <w:rsid w:val="00B70AD3"/>
    <w:rsid w:val="00BF0FF8"/>
    <w:rsid w:val="00C004B1"/>
    <w:rsid w:val="00C4356D"/>
    <w:rsid w:val="00C66E9A"/>
    <w:rsid w:val="00C710C3"/>
    <w:rsid w:val="00C7524A"/>
    <w:rsid w:val="00C8072A"/>
    <w:rsid w:val="00C86C87"/>
    <w:rsid w:val="00D0117E"/>
    <w:rsid w:val="00D91AFB"/>
    <w:rsid w:val="00DB2BFB"/>
    <w:rsid w:val="00DD262B"/>
    <w:rsid w:val="00DE3DE8"/>
    <w:rsid w:val="00DF73AF"/>
    <w:rsid w:val="00E132FF"/>
    <w:rsid w:val="00E34E27"/>
    <w:rsid w:val="00E4561A"/>
    <w:rsid w:val="00E522F4"/>
    <w:rsid w:val="00E6253E"/>
    <w:rsid w:val="00E708EE"/>
    <w:rsid w:val="00E73EEA"/>
    <w:rsid w:val="00EA2F14"/>
    <w:rsid w:val="00EB1AB9"/>
    <w:rsid w:val="00F07719"/>
    <w:rsid w:val="00F315D8"/>
    <w:rsid w:val="00F50806"/>
    <w:rsid w:val="00F6514D"/>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9A55"/>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yperlink" Target="http://www.aep6.americansfortheart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customXml/itemProps2.xml><?xml version="1.0" encoding="utf-8"?>
<ds:datastoreItem xmlns:ds="http://schemas.openxmlformats.org/officeDocument/2006/customXml" ds:itemID="{82B96BDC-67EB-4A57-8064-2994EB4FECEB}">
  <ds:schemaRefs>
    <ds:schemaRef ds:uri="http://schemas.microsoft.com/sharepoint/v3/contenttype/forms"/>
  </ds:schemaRefs>
</ds:datastoreItem>
</file>

<file path=customXml/itemProps3.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Ben Davidson</cp:lastModifiedBy>
  <cp:revision>1</cp:revision>
  <cp:lastPrinted>2023-10-04T23:43:00Z</cp:lastPrinted>
  <dcterms:created xsi:type="dcterms:W3CDTF">2023-10-05T17:29:00Z</dcterms:created>
  <dcterms:modified xsi:type="dcterms:W3CDTF">2023-10-05T17:29:00Z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ies>
</file>