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05" w:rsidRDefault="00D01705" w:rsidP="00D01705">
      <w:pPr>
        <w:jc w:val="center"/>
        <w:rPr>
          <w:rFonts w:ascii="Univers Condensed (PCL6)" w:hAnsi="Univers Condensed (PCL6)"/>
          <w:b/>
        </w:rPr>
      </w:pPr>
      <w:bookmarkStart w:id="0" w:name="_GoBack"/>
      <w:bookmarkEnd w:id="0"/>
      <w:r>
        <w:rPr>
          <w:rFonts w:ascii="Univers Condensed (PCL6)" w:hAnsi="Univers Condensed (PCL6)"/>
          <w:b/>
        </w:rPr>
        <w:t>Florida Department of State, Division of Library and Information Services</w:t>
      </w:r>
    </w:p>
    <w:p w:rsidR="00D01705" w:rsidRDefault="00D01705" w:rsidP="00D01705">
      <w:pPr>
        <w:jc w:val="center"/>
        <w:rPr>
          <w:rFonts w:ascii="Univers Condensed (PCL6)" w:hAnsi="Univers Condensed (PCL6)"/>
          <w:b/>
          <w:sz w:val="18"/>
        </w:rPr>
      </w:pPr>
      <w:smartTag w:uri="urn:schemas-microsoft-com:office:smarttags" w:element="place">
        <w:smartTag w:uri="urn:schemas-microsoft-com:office:smarttags" w:element="PlaceName">
          <w:r>
            <w:rPr>
              <w:rFonts w:ascii="Univers Condensed (PCL6)" w:hAnsi="Univers Condensed (PCL6)"/>
              <w:b/>
              <w:sz w:val="18"/>
            </w:rPr>
            <w:t>R.A.</w:t>
          </w:r>
        </w:smartTag>
        <w:r>
          <w:rPr>
            <w:rFonts w:ascii="Univers Condensed (PCL6)" w:hAnsi="Univers Condensed (PCL6)"/>
            <w:b/>
            <w:sz w:val="18"/>
          </w:rPr>
          <w:t xml:space="preserve"> </w:t>
        </w:r>
        <w:smartTag w:uri="urn:schemas-microsoft-com:office:smarttags" w:element="PlaceName">
          <w:r>
            <w:rPr>
              <w:rFonts w:ascii="Univers Condensed (PCL6)" w:hAnsi="Univers Condensed (PCL6)"/>
              <w:b/>
              <w:sz w:val="18"/>
            </w:rPr>
            <w:t>Gray</w:t>
          </w:r>
        </w:smartTag>
        <w:r>
          <w:rPr>
            <w:rFonts w:ascii="Univers Condensed (PCL6)" w:hAnsi="Univers Condensed (PCL6)"/>
            <w:b/>
            <w:sz w:val="18"/>
          </w:rPr>
          <w:t xml:space="preserve"> </w:t>
        </w:r>
        <w:smartTag w:uri="urn:schemas-microsoft-com:office:smarttags" w:element="PlaceName">
          <w:r>
            <w:rPr>
              <w:rFonts w:ascii="Univers Condensed (PCL6)" w:hAnsi="Univers Condensed (PCL6)"/>
              <w:b/>
              <w:sz w:val="18"/>
            </w:rPr>
            <w:t>Building</w:t>
          </w:r>
        </w:smartTag>
      </w:smartTag>
      <w:r>
        <w:rPr>
          <w:rFonts w:ascii="Univers Condensed (PCL6)" w:hAnsi="Univers Condensed (PCL6)"/>
          <w:b/>
          <w:sz w:val="18"/>
        </w:rPr>
        <w:t xml:space="preserve">, </w:t>
      </w:r>
      <w:smartTag w:uri="urn:schemas-microsoft-com:office:smarttags" w:element="Street">
        <w:r>
          <w:rPr>
            <w:rFonts w:ascii="Univers Condensed (PCL6)" w:hAnsi="Univers Condensed (PCL6)"/>
            <w:b/>
            <w:sz w:val="18"/>
          </w:rPr>
          <w:t>500 South Bronough Street</w:t>
        </w:r>
      </w:smartTag>
      <w:r>
        <w:rPr>
          <w:rFonts w:ascii="Univers Condensed (PCL6)" w:hAnsi="Univers Condensed (PCL6)"/>
          <w:b/>
          <w:sz w:val="18"/>
        </w:rPr>
        <w:t xml:space="preserve">, </w:t>
      </w:r>
      <w:smartTag w:uri="urn:schemas-microsoft-com:office:smarttags" w:element="City">
        <w:r>
          <w:rPr>
            <w:rFonts w:ascii="Univers Condensed (PCL6)" w:hAnsi="Univers Condensed (PCL6)"/>
            <w:b/>
            <w:sz w:val="18"/>
          </w:rPr>
          <w:t>Tallahassee</w:t>
        </w:r>
      </w:smartTag>
      <w:r>
        <w:rPr>
          <w:rFonts w:ascii="Univers Condensed (PCL6)" w:hAnsi="Univers Condensed (PCL6)"/>
          <w:b/>
          <w:sz w:val="18"/>
        </w:rPr>
        <w:t>, FL 32399-0250</w:t>
      </w:r>
    </w:p>
    <w:p w:rsidR="00D01705" w:rsidRDefault="00D01705" w:rsidP="00D01705">
      <w:pPr>
        <w:spacing w:before="120"/>
        <w:jc w:val="center"/>
        <w:rPr>
          <w:b/>
          <w:i/>
          <w:sz w:val="28"/>
        </w:rPr>
      </w:pPr>
      <w:r>
        <w:rPr>
          <w:b/>
          <w:i/>
          <w:sz w:val="28"/>
        </w:rPr>
        <w:t>Public Library Construction Grant Program</w:t>
      </w:r>
    </w:p>
    <w:p w:rsidR="00D01705" w:rsidRDefault="00D01705" w:rsidP="00D01705">
      <w:pPr>
        <w:pStyle w:val="Title"/>
        <w:outlineLvl w:val="1"/>
        <w:rPr>
          <w:sz w:val="36"/>
        </w:rPr>
      </w:pPr>
      <w:r>
        <w:rPr>
          <w:sz w:val="36"/>
        </w:rPr>
        <w:t>Payment Request #1</w:t>
      </w:r>
    </w:p>
    <w:p w:rsidR="00D01705" w:rsidRDefault="00D01705" w:rsidP="00D01705">
      <w:pPr>
        <w:pStyle w:val="BodyText3"/>
        <w:spacing w:before="120"/>
      </w:pPr>
      <w:r>
        <w:t xml:space="preserve">At least 30% of the </w:t>
      </w:r>
      <w:r w:rsidRPr="00143CA8">
        <w:t xml:space="preserve">project must be completed </w:t>
      </w:r>
      <w:r>
        <w:t>before this payment request can be submitted. Complete this form and submit along with the following items, or indicate that the items are already on file with the Division.</w:t>
      </w:r>
    </w:p>
    <w:p w:rsidR="00D01705" w:rsidRDefault="00D01705" w:rsidP="00D01705">
      <w:pPr>
        <w:pStyle w:val="Subtitle"/>
        <w:spacing w:before="240"/>
      </w:pPr>
      <w:r>
        <w:t>Organization Name: __________________________________</w:t>
      </w:r>
    </w:p>
    <w:p w:rsidR="00D01705" w:rsidRDefault="00D01705" w:rsidP="00D01705">
      <w:pPr>
        <w:spacing w:before="120" w:line="360" w:lineRule="auto"/>
        <w:rPr>
          <w:b/>
          <w:i/>
          <w:sz w:val="24"/>
        </w:rPr>
      </w:pPr>
      <w:r>
        <w:rPr>
          <w:b/>
          <w:i/>
          <w:sz w:val="24"/>
        </w:rPr>
        <w:t>Project Number: _____________________________________</w:t>
      </w:r>
    </w:p>
    <w:p w:rsidR="00D01705" w:rsidRDefault="00D01705" w:rsidP="00D01705">
      <w:pPr>
        <w:spacing w:after="360"/>
        <w:rPr>
          <w:b/>
          <w:i/>
          <w:sz w:val="24"/>
        </w:rPr>
      </w:pPr>
      <w:r>
        <w:rPr>
          <w:b/>
          <w:i/>
          <w:sz w:val="24"/>
        </w:rPr>
        <w:t>Project Name: _______________________________________</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080"/>
        <w:gridCol w:w="1170"/>
        <w:gridCol w:w="1350"/>
      </w:tblGrid>
      <w:tr w:rsidR="00D01705" w:rsidTr="00551586">
        <w:trPr>
          <w:tblHeader/>
        </w:trPr>
        <w:tc>
          <w:tcPr>
            <w:tcW w:w="6588" w:type="dxa"/>
          </w:tcPr>
          <w:p w:rsidR="00D01705" w:rsidRDefault="00D01705" w:rsidP="00551586">
            <w:pPr>
              <w:pStyle w:val="Heading1"/>
              <w:keepNext w:val="0"/>
              <w:numPr>
                <w:ilvl w:val="0"/>
                <w:numId w:val="0"/>
              </w:numPr>
              <w:spacing w:before="240"/>
              <w:jc w:val="center"/>
              <w:rPr>
                <w:rFonts w:ascii="Times New Roman" w:hAnsi="Times New Roman"/>
              </w:rPr>
            </w:pPr>
            <w:r>
              <w:rPr>
                <w:rFonts w:ascii="Times New Roman" w:hAnsi="Times New Roman"/>
              </w:rPr>
              <w:t>Required Document</w:t>
            </w:r>
          </w:p>
        </w:tc>
        <w:tc>
          <w:tcPr>
            <w:tcW w:w="1080" w:type="dxa"/>
            <w:vAlign w:val="center"/>
          </w:tcPr>
          <w:p w:rsidR="00D01705" w:rsidRDefault="00D01705" w:rsidP="00551586">
            <w:pPr>
              <w:pStyle w:val="Heading1"/>
              <w:keepNext w:val="0"/>
              <w:numPr>
                <w:ilvl w:val="0"/>
                <w:numId w:val="0"/>
              </w:numPr>
              <w:jc w:val="center"/>
              <w:rPr>
                <w:rFonts w:ascii="Times New Roman" w:hAnsi="Times New Roman"/>
              </w:rPr>
            </w:pPr>
            <w:r>
              <w:rPr>
                <w:rFonts w:ascii="Times New Roman" w:hAnsi="Times New Roman"/>
              </w:rPr>
              <w:t>On File With the Division</w:t>
            </w:r>
          </w:p>
        </w:tc>
        <w:tc>
          <w:tcPr>
            <w:tcW w:w="1170" w:type="dxa"/>
            <w:vAlign w:val="center"/>
          </w:tcPr>
          <w:p w:rsidR="00D01705" w:rsidRDefault="00D01705" w:rsidP="00551586">
            <w:pPr>
              <w:jc w:val="center"/>
              <w:rPr>
                <w:b/>
                <w:sz w:val="24"/>
              </w:rPr>
            </w:pPr>
            <w:r>
              <w:rPr>
                <w:b/>
                <w:sz w:val="24"/>
              </w:rPr>
              <w:t>Attached</w:t>
            </w:r>
          </w:p>
        </w:tc>
        <w:tc>
          <w:tcPr>
            <w:tcW w:w="1350" w:type="dxa"/>
            <w:tcBorders>
              <w:bottom w:val="nil"/>
            </w:tcBorders>
            <w:vAlign w:val="center"/>
          </w:tcPr>
          <w:p w:rsidR="00D01705" w:rsidRDefault="00D01705" w:rsidP="00551586">
            <w:pPr>
              <w:jc w:val="center"/>
              <w:rPr>
                <w:b/>
                <w:sz w:val="24"/>
              </w:rPr>
            </w:pPr>
            <w:r>
              <w:rPr>
                <w:b/>
                <w:sz w:val="24"/>
              </w:rPr>
              <w:t>Not Applicable</w:t>
            </w:r>
          </w:p>
        </w:tc>
      </w:tr>
      <w:tr w:rsidR="00D01705" w:rsidTr="00551586">
        <w:trPr>
          <w:trHeight w:val="400"/>
        </w:trPr>
        <w:tc>
          <w:tcPr>
            <w:tcW w:w="6588" w:type="dxa"/>
          </w:tcPr>
          <w:p w:rsidR="00D01705" w:rsidRDefault="00D01705" w:rsidP="00551586">
            <w:pPr>
              <w:pStyle w:val="Heading9"/>
              <w:keepNext w:val="0"/>
              <w:numPr>
                <w:ilvl w:val="0"/>
                <w:numId w:val="4"/>
              </w:numPr>
              <w:tabs>
                <w:tab w:val="clear" w:pos="0"/>
                <w:tab w:val="clear" w:pos="267"/>
                <w:tab w:val="clear" w:pos="536"/>
                <w:tab w:val="clear" w:pos="805"/>
              </w:tabs>
            </w:pPr>
            <w:r>
              <w:t xml:space="preserve">Specific location of site and a narrative evaluation of the site of the building to be constructed, expanded or remodeled that is prepared and signed by a professional librarian functioning as </w:t>
            </w:r>
            <w:r w:rsidRPr="00F83640">
              <w:t xml:space="preserve">the </w:t>
            </w:r>
            <w:r>
              <w:t>building consultant. The site evaluation should justify the choice of site considering:</w:t>
            </w:r>
          </w:p>
          <w:p w:rsidR="00D01705" w:rsidRDefault="00D01705" w:rsidP="00551586">
            <w:pPr>
              <w:pStyle w:val="BodyTextIndent"/>
              <w:numPr>
                <w:ilvl w:val="0"/>
                <w:numId w:val="3"/>
              </w:numPr>
            </w:pPr>
            <w:r>
              <w:t>Community growth and traffic pattern projections for the future;</w:t>
            </w:r>
          </w:p>
          <w:p w:rsidR="00D01705" w:rsidRDefault="00D01705" w:rsidP="00551586">
            <w:pPr>
              <w:numPr>
                <w:ilvl w:val="0"/>
                <w:numId w:val="3"/>
              </w:numPr>
              <w:suppressAutoHyphens/>
              <w:rPr>
                <w:sz w:val="24"/>
              </w:rPr>
            </w:pPr>
            <w:r>
              <w:rPr>
                <w:sz w:val="24"/>
              </w:rPr>
              <w:t>Adequate parking, taking into consideration local zoning and building codes;</w:t>
            </w:r>
          </w:p>
          <w:p w:rsidR="00D01705" w:rsidRDefault="00D01705" w:rsidP="00551586">
            <w:pPr>
              <w:numPr>
                <w:ilvl w:val="0"/>
                <w:numId w:val="3"/>
              </w:numPr>
              <w:suppressAutoHyphens/>
              <w:rPr>
                <w:sz w:val="24"/>
              </w:rPr>
            </w:pPr>
            <w:r>
              <w:rPr>
                <w:sz w:val="24"/>
              </w:rPr>
              <w:t>Convenient access to major pedestrian and vehicular traffic routes; and</w:t>
            </w:r>
          </w:p>
          <w:p w:rsidR="00D01705" w:rsidRDefault="00D01705" w:rsidP="00551586">
            <w:pPr>
              <w:numPr>
                <w:ilvl w:val="0"/>
                <w:numId w:val="3"/>
              </w:numPr>
              <w:suppressAutoHyphens/>
              <w:spacing w:after="120"/>
            </w:pPr>
            <w:r>
              <w:rPr>
                <w:sz w:val="24"/>
              </w:rPr>
              <w:lastRenderedPageBreak/>
              <w:t>Physical characteristics of the site.</w:t>
            </w:r>
          </w:p>
        </w:tc>
        <w:tc>
          <w:tcPr>
            <w:tcW w:w="1080" w:type="dxa"/>
          </w:tcPr>
          <w:p w:rsidR="00D01705" w:rsidRDefault="00D01705" w:rsidP="00551586">
            <w:pPr>
              <w:rPr>
                <w:sz w:val="24"/>
              </w:rPr>
            </w:pPr>
          </w:p>
        </w:tc>
        <w:tc>
          <w:tcPr>
            <w:tcW w:w="1170" w:type="dxa"/>
          </w:tcPr>
          <w:p w:rsidR="00D01705" w:rsidRDefault="00D01705" w:rsidP="00551586">
            <w:pPr>
              <w:rPr>
                <w:sz w:val="24"/>
              </w:rPr>
            </w:pPr>
          </w:p>
        </w:tc>
        <w:tc>
          <w:tcPr>
            <w:tcW w:w="1350" w:type="dxa"/>
            <w:shd w:val="pct12" w:color="auto" w:fill="FFFFFF"/>
          </w:tcPr>
          <w:p w:rsidR="00D01705" w:rsidRDefault="00D01705" w:rsidP="00551586">
            <w:pPr>
              <w:rPr>
                <w:sz w:val="24"/>
              </w:rPr>
            </w:pPr>
          </w:p>
        </w:tc>
      </w:tr>
      <w:tr w:rsidR="00D01705" w:rsidTr="00551586">
        <w:trPr>
          <w:trHeight w:val="400"/>
        </w:trPr>
        <w:tc>
          <w:tcPr>
            <w:tcW w:w="6588" w:type="dxa"/>
          </w:tcPr>
          <w:p w:rsidR="00D01705" w:rsidRPr="002E280D" w:rsidRDefault="00D01705" w:rsidP="00551586">
            <w:pPr>
              <w:pStyle w:val="Heading9"/>
              <w:keepNext w:val="0"/>
              <w:numPr>
                <w:ilvl w:val="0"/>
                <w:numId w:val="4"/>
              </w:numPr>
              <w:tabs>
                <w:tab w:val="clear" w:pos="0"/>
                <w:tab w:val="clear" w:pos="267"/>
                <w:tab w:val="clear" w:pos="536"/>
                <w:tab w:val="clear" w:pos="805"/>
              </w:tabs>
              <w:spacing w:after="120"/>
            </w:pPr>
            <w:r w:rsidRPr="002E280D">
              <w:rPr>
                <w:color w:val="000000"/>
                <w:szCs w:val="24"/>
              </w:rPr>
              <w:lastRenderedPageBreak/>
              <w:t>Assurance, such as a deed showing that the applicant has legal title to the property and building, a long-term lease of not less than 20 years or a resolution adopted by the applicant's governing body, that the applicant has unconditional use of the site and the building. If a resolution is used as proof, it shall state whether the applicant owns or leases the site and building.</w:t>
            </w:r>
          </w:p>
          <w:p w:rsidR="00D01705" w:rsidRPr="00984EB8" w:rsidRDefault="00D01705" w:rsidP="00551586">
            <w:pPr>
              <w:ind w:left="360"/>
            </w:pPr>
            <w:r w:rsidRPr="002E280D">
              <w:rPr>
                <w:spacing w:val="-2"/>
                <w:sz w:val="24"/>
                <w:szCs w:val="24"/>
              </w:rPr>
              <w:t>If the applicant is partnering with another entity to construct a library building where the ownership or unconditional use of the building will not be transferred until the completion of the construction project, a legal agreement, such as an interlocal agreement, can be provided in lieu of ownership documentation.</w:t>
            </w:r>
          </w:p>
        </w:tc>
        <w:tc>
          <w:tcPr>
            <w:tcW w:w="1080" w:type="dxa"/>
          </w:tcPr>
          <w:p w:rsidR="00D01705" w:rsidRDefault="00D01705" w:rsidP="00551586">
            <w:pPr>
              <w:rPr>
                <w:sz w:val="24"/>
              </w:rPr>
            </w:pPr>
          </w:p>
        </w:tc>
        <w:tc>
          <w:tcPr>
            <w:tcW w:w="1170" w:type="dxa"/>
          </w:tcPr>
          <w:p w:rsidR="00D01705" w:rsidRDefault="00D01705" w:rsidP="00551586">
            <w:pPr>
              <w:rPr>
                <w:sz w:val="24"/>
              </w:rPr>
            </w:pPr>
          </w:p>
        </w:tc>
        <w:tc>
          <w:tcPr>
            <w:tcW w:w="1350" w:type="dxa"/>
            <w:shd w:val="pct12" w:color="auto" w:fill="FFFFFF"/>
          </w:tcPr>
          <w:p w:rsidR="00D01705" w:rsidRDefault="00D01705" w:rsidP="00551586">
            <w:pPr>
              <w:rPr>
                <w:sz w:val="24"/>
              </w:rPr>
            </w:pPr>
          </w:p>
        </w:tc>
      </w:tr>
    </w:tbl>
    <w:p w:rsidR="00D01705" w:rsidRDefault="00D01705" w:rsidP="00D01705">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080"/>
        <w:gridCol w:w="1170"/>
        <w:gridCol w:w="1350"/>
      </w:tblGrid>
      <w:tr w:rsidR="00D01705" w:rsidTr="00551586">
        <w:trPr>
          <w:trHeight w:val="400"/>
        </w:trPr>
        <w:tc>
          <w:tcPr>
            <w:tcW w:w="6588" w:type="dxa"/>
          </w:tcPr>
          <w:p w:rsidR="00D01705" w:rsidRPr="002E280D" w:rsidRDefault="00D01705" w:rsidP="00551586">
            <w:pPr>
              <w:pStyle w:val="Heading9"/>
              <w:keepNext w:val="0"/>
              <w:numPr>
                <w:ilvl w:val="0"/>
                <w:numId w:val="4"/>
              </w:numPr>
              <w:tabs>
                <w:tab w:val="clear" w:pos="0"/>
                <w:tab w:val="clear" w:pos="267"/>
                <w:tab w:val="clear" w:pos="536"/>
                <w:tab w:val="clear" w:pos="805"/>
              </w:tabs>
              <w:spacing w:after="120"/>
              <w:rPr>
                <w:color w:val="000000"/>
                <w:szCs w:val="24"/>
              </w:rPr>
            </w:pPr>
            <w:r w:rsidRPr="002E280D">
              <w:rPr>
                <w:color w:val="000000"/>
                <w:szCs w:val="24"/>
              </w:rPr>
              <w:lastRenderedPageBreak/>
              <w:t>A comparison of the proposed project to .6 square feet per capita for total floor space and standards for library facilities and services. Cite standards used and the source of standards. This shall include at a minimum:</w:t>
            </w:r>
          </w:p>
          <w:p w:rsidR="00D01705" w:rsidRPr="002E280D" w:rsidRDefault="00D01705" w:rsidP="00551586">
            <w:pPr>
              <w:numPr>
                <w:ilvl w:val="0"/>
                <w:numId w:val="7"/>
              </w:numPr>
              <w:suppressAutoHyphens/>
              <w:spacing w:after="80"/>
              <w:rPr>
                <w:sz w:val="24"/>
              </w:rPr>
            </w:pPr>
            <w:r w:rsidRPr="002E280D">
              <w:rPr>
                <w:sz w:val="24"/>
              </w:rPr>
              <w:t>Total floor space;</w:t>
            </w:r>
          </w:p>
          <w:p w:rsidR="00D01705" w:rsidRPr="002E280D" w:rsidRDefault="00D01705" w:rsidP="00551586">
            <w:pPr>
              <w:numPr>
                <w:ilvl w:val="0"/>
                <w:numId w:val="7"/>
              </w:numPr>
              <w:suppressAutoHyphens/>
              <w:spacing w:after="80"/>
              <w:rPr>
                <w:sz w:val="24"/>
              </w:rPr>
            </w:pPr>
            <w:r w:rsidRPr="002E280D">
              <w:rPr>
                <w:sz w:val="24"/>
              </w:rPr>
              <w:t>The amount and kind of space required for all library functions, including both public and staff areas, meeting space, and space for specific services;</w:t>
            </w:r>
          </w:p>
          <w:p w:rsidR="00D01705" w:rsidRPr="002E280D" w:rsidRDefault="00D01705" w:rsidP="00551586">
            <w:pPr>
              <w:numPr>
                <w:ilvl w:val="0"/>
                <w:numId w:val="7"/>
              </w:numPr>
              <w:suppressAutoHyphens/>
              <w:spacing w:after="80"/>
              <w:rPr>
                <w:sz w:val="24"/>
              </w:rPr>
            </w:pPr>
            <w:r w:rsidRPr="002E280D">
              <w:rPr>
                <w:sz w:val="24"/>
              </w:rPr>
              <w:t>Shelving requirements;</w:t>
            </w:r>
          </w:p>
          <w:p w:rsidR="00D01705" w:rsidRPr="002E280D" w:rsidRDefault="00D01705" w:rsidP="00551586">
            <w:pPr>
              <w:numPr>
                <w:ilvl w:val="0"/>
                <w:numId w:val="7"/>
              </w:numPr>
              <w:suppressAutoHyphens/>
              <w:spacing w:after="80"/>
              <w:rPr>
                <w:sz w:val="24"/>
              </w:rPr>
            </w:pPr>
            <w:r w:rsidRPr="002E280D">
              <w:rPr>
                <w:sz w:val="24"/>
              </w:rPr>
              <w:t xml:space="preserve">Staffing requirements; </w:t>
            </w:r>
          </w:p>
          <w:p w:rsidR="00D01705" w:rsidRPr="002E280D" w:rsidRDefault="00D01705" w:rsidP="00551586">
            <w:pPr>
              <w:numPr>
                <w:ilvl w:val="0"/>
                <w:numId w:val="7"/>
              </w:numPr>
              <w:suppressAutoHyphens/>
              <w:spacing w:after="80"/>
              <w:rPr>
                <w:sz w:val="24"/>
              </w:rPr>
            </w:pPr>
            <w:r w:rsidRPr="002E280D">
              <w:rPr>
                <w:sz w:val="24"/>
              </w:rPr>
              <w:t>Lighting requirements; and</w:t>
            </w:r>
          </w:p>
          <w:p w:rsidR="00D01705" w:rsidRPr="002E280D" w:rsidRDefault="00D01705" w:rsidP="00551586">
            <w:pPr>
              <w:numPr>
                <w:ilvl w:val="0"/>
                <w:numId w:val="7"/>
              </w:numPr>
              <w:suppressAutoHyphens/>
              <w:spacing w:after="80"/>
              <w:rPr>
                <w:rFonts w:ascii="Times New Roman (PCL6)" w:hAnsi="Times New Roman (PCL6)"/>
                <w:sz w:val="24"/>
              </w:rPr>
            </w:pPr>
            <w:r w:rsidRPr="002E280D">
              <w:rPr>
                <w:sz w:val="24"/>
              </w:rPr>
              <w:t>Telecommunications and electrical requirements.</w:t>
            </w:r>
          </w:p>
          <w:p w:rsidR="00D01705" w:rsidRPr="00DF01F1" w:rsidRDefault="00D01705" w:rsidP="00551586"/>
        </w:tc>
        <w:tc>
          <w:tcPr>
            <w:tcW w:w="1080" w:type="dxa"/>
          </w:tcPr>
          <w:p w:rsidR="00D01705" w:rsidRDefault="00D01705" w:rsidP="00551586">
            <w:pPr>
              <w:rPr>
                <w:sz w:val="24"/>
              </w:rPr>
            </w:pPr>
          </w:p>
        </w:tc>
        <w:tc>
          <w:tcPr>
            <w:tcW w:w="1170" w:type="dxa"/>
          </w:tcPr>
          <w:p w:rsidR="00D01705" w:rsidRDefault="00D01705" w:rsidP="00551586">
            <w:pPr>
              <w:rPr>
                <w:sz w:val="24"/>
              </w:rPr>
            </w:pPr>
          </w:p>
        </w:tc>
        <w:tc>
          <w:tcPr>
            <w:tcW w:w="1350" w:type="dxa"/>
            <w:shd w:val="pct12" w:color="auto" w:fill="FFFFFF"/>
          </w:tcPr>
          <w:p w:rsidR="00D01705" w:rsidRDefault="00D01705" w:rsidP="00551586">
            <w:pPr>
              <w:rPr>
                <w:sz w:val="24"/>
              </w:rPr>
            </w:pPr>
          </w:p>
        </w:tc>
      </w:tr>
      <w:tr w:rsidR="00D01705" w:rsidTr="00551586">
        <w:trPr>
          <w:trHeight w:val="400"/>
        </w:trPr>
        <w:tc>
          <w:tcPr>
            <w:tcW w:w="6588" w:type="dxa"/>
          </w:tcPr>
          <w:p w:rsidR="00D01705" w:rsidRPr="002E280D" w:rsidRDefault="00D01705" w:rsidP="00551586">
            <w:pPr>
              <w:numPr>
                <w:ilvl w:val="0"/>
                <w:numId w:val="4"/>
              </w:numPr>
              <w:spacing w:after="120"/>
              <w:rPr>
                <w:color w:val="000000"/>
                <w:spacing w:val="-2"/>
                <w:sz w:val="24"/>
                <w:szCs w:val="24"/>
              </w:rPr>
            </w:pPr>
            <w:r w:rsidRPr="002E280D">
              <w:rPr>
                <w:sz w:val="24"/>
                <w:szCs w:val="24"/>
              </w:rPr>
              <w:t>A list of the kind and amount of initial furniture and equipment needed for the project.</w:t>
            </w:r>
          </w:p>
        </w:tc>
        <w:tc>
          <w:tcPr>
            <w:tcW w:w="1080" w:type="dxa"/>
          </w:tcPr>
          <w:p w:rsidR="00D01705" w:rsidRDefault="00D01705" w:rsidP="00551586">
            <w:pPr>
              <w:rPr>
                <w:sz w:val="24"/>
              </w:rPr>
            </w:pPr>
          </w:p>
        </w:tc>
        <w:tc>
          <w:tcPr>
            <w:tcW w:w="1170" w:type="dxa"/>
          </w:tcPr>
          <w:p w:rsidR="00D01705" w:rsidRDefault="00D01705" w:rsidP="00551586">
            <w:pPr>
              <w:rPr>
                <w:sz w:val="24"/>
              </w:rPr>
            </w:pPr>
          </w:p>
        </w:tc>
        <w:tc>
          <w:tcPr>
            <w:tcW w:w="1350" w:type="dxa"/>
            <w:shd w:val="pct12" w:color="auto" w:fill="FFFFFF"/>
          </w:tcPr>
          <w:p w:rsidR="00D01705" w:rsidRDefault="00D01705" w:rsidP="00551586">
            <w:pPr>
              <w:rPr>
                <w:sz w:val="24"/>
              </w:rPr>
            </w:pPr>
          </w:p>
        </w:tc>
      </w:tr>
      <w:tr w:rsidR="00D01705" w:rsidTr="00551586">
        <w:trPr>
          <w:trHeight w:val="400"/>
        </w:trPr>
        <w:tc>
          <w:tcPr>
            <w:tcW w:w="6588" w:type="dxa"/>
          </w:tcPr>
          <w:p w:rsidR="00D01705" w:rsidRPr="00014628" w:rsidRDefault="00D01705" w:rsidP="00551586">
            <w:pPr>
              <w:numPr>
                <w:ilvl w:val="0"/>
                <w:numId w:val="4"/>
              </w:numPr>
              <w:spacing w:after="120"/>
              <w:rPr>
                <w:spacing w:val="-2"/>
                <w:sz w:val="24"/>
              </w:rPr>
            </w:pPr>
            <w:r w:rsidRPr="00014628">
              <w:rPr>
                <w:sz w:val="24"/>
                <w:szCs w:val="24"/>
              </w:rPr>
              <w:t>Subsurface soil analysis.</w:t>
            </w:r>
            <w:r>
              <w:rPr>
                <w:sz w:val="24"/>
                <w:szCs w:val="24"/>
              </w:rPr>
              <w:t xml:space="preserve"> </w:t>
            </w:r>
            <w:r w:rsidRPr="00014628">
              <w:rPr>
                <w:sz w:val="24"/>
                <w:szCs w:val="24"/>
              </w:rPr>
              <w:t>If problems are identified in the analysis, the Division must be informed of how the problems will be corrected</w:t>
            </w:r>
            <w:r>
              <w:t>.</w:t>
            </w:r>
          </w:p>
        </w:tc>
        <w:tc>
          <w:tcPr>
            <w:tcW w:w="1080" w:type="dxa"/>
          </w:tcPr>
          <w:p w:rsidR="00D01705" w:rsidRDefault="00D01705" w:rsidP="00551586">
            <w:pPr>
              <w:rPr>
                <w:sz w:val="24"/>
              </w:rPr>
            </w:pPr>
          </w:p>
        </w:tc>
        <w:tc>
          <w:tcPr>
            <w:tcW w:w="1170" w:type="dxa"/>
          </w:tcPr>
          <w:p w:rsidR="00D01705" w:rsidRDefault="00D01705" w:rsidP="00551586">
            <w:pPr>
              <w:rPr>
                <w:sz w:val="24"/>
              </w:rPr>
            </w:pPr>
          </w:p>
        </w:tc>
        <w:tc>
          <w:tcPr>
            <w:tcW w:w="1350" w:type="dxa"/>
            <w:tcBorders>
              <w:bottom w:val="nil"/>
            </w:tcBorders>
          </w:tcPr>
          <w:p w:rsidR="00D01705" w:rsidRDefault="00D01705" w:rsidP="00551586">
            <w:pPr>
              <w:rPr>
                <w:sz w:val="24"/>
              </w:rPr>
            </w:pPr>
          </w:p>
        </w:tc>
      </w:tr>
      <w:tr w:rsidR="00D01705" w:rsidTr="00551586">
        <w:trPr>
          <w:trHeight w:val="2105"/>
        </w:trPr>
        <w:tc>
          <w:tcPr>
            <w:tcW w:w="6588" w:type="dxa"/>
          </w:tcPr>
          <w:p w:rsidR="00D01705" w:rsidRPr="002E280D" w:rsidRDefault="00D01705" w:rsidP="00551586">
            <w:pPr>
              <w:pStyle w:val="Heading9"/>
              <w:keepNext w:val="0"/>
              <w:numPr>
                <w:ilvl w:val="0"/>
                <w:numId w:val="4"/>
              </w:numPr>
              <w:tabs>
                <w:tab w:val="clear" w:pos="0"/>
                <w:tab w:val="clear" w:pos="267"/>
                <w:tab w:val="clear" w:pos="536"/>
                <w:tab w:val="clear" w:pos="805"/>
              </w:tabs>
            </w:pPr>
            <w:r w:rsidRPr="002E280D">
              <w:rPr>
                <w:szCs w:val="24"/>
              </w:rPr>
              <w:t>Certification that the construction project will be in compliance with Federal Executive Order 11988 Floodplain Management, as amended by Executive Order 12148, including certification that the use of flood plains in connection with the construction will be avoided as far as practicable. If problems are identified in the analysis, the Division must be informed of how the problems will be corrected.</w:t>
            </w:r>
          </w:p>
        </w:tc>
        <w:tc>
          <w:tcPr>
            <w:tcW w:w="1080" w:type="dxa"/>
          </w:tcPr>
          <w:p w:rsidR="00D01705" w:rsidRDefault="00D01705" w:rsidP="00551586">
            <w:pPr>
              <w:ind w:left="1440"/>
              <w:rPr>
                <w:sz w:val="24"/>
              </w:rPr>
            </w:pPr>
          </w:p>
        </w:tc>
        <w:tc>
          <w:tcPr>
            <w:tcW w:w="1170" w:type="dxa"/>
          </w:tcPr>
          <w:p w:rsidR="00D01705" w:rsidRDefault="00D01705" w:rsidP="00551586">
            <w:pPr>
              <w:rPr>
                <w:sz w:val="24"/>
              </w:rPr>
            </w:pPr>
          </w:p>
        </w:tc>
        <w:tc>
          <w:tcPr>
            <w:tcW w:w="1350" w:type="dxa"/>
            <w:shd w:val="pct12" w:color="auto" w:fill="FFFFFF"/>
          </w:tcPr>
          <w:p w:rsidR="00D01705" w:rsidRDefault="00D01705" w:rsidP="00551586">
            <w:pPr>
              <w:rPr>
                <w:sz w:val="24"/>
              </w:rPr>
            </w:pPr>
          </w:p>
        </w:tc>
      </w:tr>
      <w:tr w:rsidR="00D01705" w:rsidTr="00551586">
        <w:trPr>
          <w:trHeight w:val="400"/>
        </w:trPr>
        <w:tc>
          <w:tcPr>
            <w:tcW w:w="6588" w:type="dxa"/>
          </w:tcPr>
          <w:p w:rsidR="00D01705" w:rsidRPr="002E280D" w:rsidRDefault="00D01705" w:rsidP="00551586">
            <w:pPr>
              <w:numPr>
                <w:ilvl w:val="0"/>
                <w:numId w:val="2"/>
              </w:numPr>
              <w:spacing w:after="120"/>
              <w:rPr>
                <w:rFonts w:ascii="Times New Roman (PCL6)" w:hAnsi="Times New Roman (PCL6)"/>
                <w:sz w:val="24"/>
              </w:rPr>
            </w:pPr>
            <w:r w:rsidRPr="002E280D">
              <w:rPr>
                <w:sz w:val="24"/>
                <w:szCs w:val="24"/>
              </w:rPr>
              <w:lastRenderedPageBreak/>
              <w:t xml:space="preserve">Assurance that the proposed construction project will not have an adverse effect on historic properties listed or eligible for listing on the National Register of Historic Places. </w:t>
            </w:r>
          </w:p>
        </w:tc>
        <w:tc>
          <w:tcPr>
            <w:tcW w:w="1080" w:type="dxa"/>
          </w:tcPr>
          <w:p w:rsidR="00D01705" w:rsidRDefault="00D01705" w:rsidP="00551586">
            <w:pPr>
              <w:rPr>
                <w:sz w:val="24"/>
              </w:rPr>
            </w:pPr>
          </w:p>
        </w:tc>
        <w:tc>
          <w:tcPr>
            <w:tcW w:w="1170" w:type="dxa"/>
          </w:tcPr>
          <w:p w:rsidR="00D01705" w:rsidRDefault="00D01705" w:rsidP="00551586">
            <w:pPr>
              <w:rPr>
                <w:sz w:val="24"/>
              </w:rPr>
            </w:pPr>
          </w:p>
        </w:tc>
        <w:tc>
          <w:tcPr>
            <w:tcW w:w="1350" w:type="dxa"/>
            <w:shd w:val="pct12" w:color="auto" w:fill="FFFFFF"/>
          </w:tcPr>
          <w:p w:rsidR="00D01705" w:rsidRDefault="00D01705" w:rsidP="00551586">
            <w:pPr>
              <w:rPr>
                <w:sz w:val="24"/>
              </w:rPr>
            </w:pPr>
          </w:p>
        </w:tc>
      </w:tr>
      <w:tr w:rsidR="00D01705" w:rsidTr="00551586">
        <w:trPr>
          <w:trHeight w:val="400"/>
        </w:trPr>
        <w:tc>
          <w:tcPr>
            <w:tcW w:w="6588" w:type="dxa"/>
          </w:tcPr>
          <w:p w:rsidR="00D01705" w:rsidRPr="00014628" w:rsidRDefault="00D01705" w:rsidP="00551586">
            <w:pPr>
              <w:numPr>
                <w:ilvl w:val="0"/>
                <w:numId w:val="2"/>
              </w:numPr>
              <w:spacing w:after="120"/>
              <w:rPr>
                <w:sz w:val="24"/>
              </w:rPr>
            </w:pPr>
            <w:r>
              <w:rPr>
                <w:sz w:val="24"/>
              </w:rPr>
              <w:t>Final floor plan with furnishings and equipment.</w:t>
            </w:r>
          </w:p>
        </w:tc>
        <w:tc>
          <w:tcPr>
            <w:tcW w:w="1080" w:type="dxa"/>
          </w:tcPr>
          <w:p w:rsidR="00D01705" w:rsidRDefault="00D01705" w:rsidP="00551586">
            <w:pPr>
              <w:pStyle w:val="BodyTextIndent3"/>
              <w:tabs>
                <w:tab w:val="clear" w:pos="0"/>
                <w:tab w:val="clear" w:pos="720"/>
                <w:tab w:val="clear" w:pos="1134"/>
                <w:tab w:val="clear" w:pos="1440"/>
              </w:tabs>
              <w:spacing w:before="80"/>
              <w:ind w:left="0"/>
            </w:pPr>
          </w:p>
        </w:tc>
        <w:tc>
          <w:tcPr>
            <w:tcW w:w="1170" w:type="dxa"/>
          </w:tcPr>
          <w:p w:rsidR="00D01705" w:rsidRDefault="00D01705" w:rsidP="00551586">
            <w:pPr>
              <w:pStyle w:val="BodyTextIndent3"/>
              <w:tabs>
                <w:tab w:val="clear" w:pos="0"/>
                <w:tab w:val="clear" w:pos="720"/>
                <w:tab w:val="clear" w:pos="1134"/>
                <w:tab w:val="clear" w:pos="1440"/>
              </w:tabs>
              <w:spacing w:before="80"/>
              <w:ind w:left="0"/>
            </w:pPr>
          </w:p>
        </w:tc>
        <w:tc>
          <w:tcPr>
            <w:tcW w:w="1350" w:type="dxa"/>
            <w:shd w:val="pct12" w:color="auto" w:fill="FFFFFF"/>
          </w:tcPr>
          <w:p w:rsidR="00D01705" w:rsidRDefault="00D01705" w:rsidP="00551586">
            <w:pPr>
              <w:pStyle w:val="BodyTextIndent3"/>
              <w:tabs>
                <w:tab w:val="clear" w:pos="0"/>
                <w:tab w:val="clear" w:pos="720"/>
                <w:tab w:val="clear" w:pos="1134"/>
                <w:tab w:val="clear" w:pos="1440"/>
              </w:tabs>
              <w:spacing w:before="80"/>
              <w:ind w:left="0"/>
            </w:pPr>
          </w:p>
        </w:tc>
      </w:tr>
      <w:tr w:rsidR="00D01705" w:rsidTr="00551586">
        <w:trPr>
          <w:trHeight w:val="400"/>
        </w:trPr>
        <w:tc>
          <w:tcPr>
            <w:tcW w:w="6588" w:type="dxa"/>
          </w:tcPr>
          <w:p w:rsidR="00D01705" w:rsidRPr="00014628" w:rsidRDefault="00D01705" w:rsidP="00551586">
            <w:pPr>
              <w:numPr>
                <w:ilvl w:val="0"/>
                <w:numId w:val="2"/>
              </w:numPr>
              <w:spacing w:after="120"/>
              <w:rPr>
                <w:sz w:val="24"/>
              </w:rPr>
            </w:pPr>
            <w:r>
              <w:rPr>
                <w:sz w:val="24"/>
              </w:rPr>
              <w:t>Final site plan.</w:t>
            </w:r>
          </w:p>
        </w:tc>
        <w:tc>
          <w:tcPr>
            <w:tcW w:w="1080" w:type="dxa"/>
          </w:tcPr>
          <w:p w:rsidR="00D01705" w:rsidRDefault="00D01705" w:rsidP="00551586">
            <w:pPr>
              <w:pStyle w:val="BodyTextIndent3"/>
              <w:tabs>
                <w:tab w:val="clear" w:pos="0"/>
                <w:tab w:val="clear" w:pos="720"/>
                <w:tab w:val="clear" w:pos="1134"/>
                <w:tab w:val="clear" w:pos="1440"/>
              </w:tabs>
              <w:spacing w:before="80"/>
              <w:ind w:left="0"/>
            </w:pPr>
          </w:p>
        </w:tc>
        <w:tc>
          <w:tcPr>
            <w:tcW w:w="1170" w:type="dxa"/>
          </w:tcPr>
          <w:p w:rsidR="00D01705" w:rsidRDefault="00D01705" w:rsidP="00551586">
            <w:pPr>
              <w:pStyle w:val="BodyTextIndent3"/>
              <w:tabs>
                <w:tab w:val="clear" w:pos="0"/>
                <w:tab w:val="clear" w:pos="720"/>
                <w:tab w:val="clear" w:pos="1134"/>
                <w:tab w:val="clear" w:pos="1440"/>
              </w:tabs>
              <w:spacing w:before="80"/>
              <w:ind w:left="0"/>
            </w:pPr>
          </w:p>
        </w:tc>
        <w:tc>
          <w:tcPr>
            <w:tcW w:w="1350" w:type="dxa"/>
            <w:shd w:val="pct12" w:color="auto" w:fill="FFFFFF"/>
          </w:tcPr>
          <w:p w:rsidR="00D01705" w:rsidRDefault="00D01705" w:rsidP="00551586">
            <w:pPr>
              <w:pStyle w:val="BodyTextIndent3"/>
              <w:tabs>
                <w:tab w:val="clear" w:pos="0"/>
                <w:tab w:val="clear" w:pos="720"/>
                <w:tab w:val="clear" w:pos="1134"/>
                <w:tab w:val="clear" w:pos="1440"/>
              </w:tabs>
              <w:spacing w:before="80"/>
              <w:ind w:left="0"/>
            </w:pPr>
          </w:p>
        </w:tc>
      </w:tr>
      <w:tr w:rsidR="00D01705" w:rsidTr="00551586">
        <w:trPr>
          <w:trHeight w:val="400"/>
        </w:trPr>
        <w:tc>
          <w:tcPr>
            <w:tcW w:w="6588" w:type="dxa"/>
          </w:tcPr>
          <w:p w:rsidR="00D01705" w:rsidRPr="00014628" w:rsidRDefault="00D01705" w:rsidP="00551586">
            <w:pPr>
              <w:numPr>
                <w:ilvl w:val="0"/>
                <w:numId w:val="2"/>
              </w:numPr>
              <w:spacing w:after="120"/>
              <w:rPr>
                <w:sz w:val="24"/>
              </w:rPr>
            </w:pPr>
            <w:r>
              <w:rPr>
                <w:sz w:val="24"/>
              </w:rPr>
              <w:t>Final elevations.</w:t>
            </w:r>
          </w:p>
        </w:tc>
        <w:tc>
          <w:tcPr>
            <w:tcW w:w="1080" w:type="dxa"/>
          </w:tcPr>
          <w:p w:rsidR="00D01705" w:rsidRDefault="00D01705" w:rsidP="00551586">
            <w:pPr>
              <w:rPr>
                <w:sz w:val="24"/>
              </w:rPr>
            </w:pPr>
          </w:p>
        </w:tc>
        <w:tc>
          <w:tcPr>
            <w:tcW w:w="1170" w:type="dxa"/>
          </w:tcPr>
          <w:p w:rsidR="00D01705" w:rsidRDefault="00D01705" w:rsidP="00551586">
            <w:pPr>
              <w:rPr>
                <w:sz w:val="24"/>
              </w:rPr>
            </w:pPr>
          </w:p>
        </w:tc>
        <w:tc>
          <w:tcPr>
            <w:tcW w:w="1350" w:type="dxa"/>
            <w:shd w:val="pct12" w:color="auto" w:fill="FFFFFF"/>
          </w:tcPr>
          <w:p w:rsidR="00D01705" w:rsidRDefault="00D01705" w:rsidP="00551586">
            <w:pPr>
              <w:rPr>
                <w:sz w:val="24"/>
              </w:rPr>
            </w:pPr>
          </w:p>
        </w:tc>
      </w:tr>
      <w:tr w:rsidR="00D01705" w:rsidTr="00551586">
        <w:trPr>
          <w:trHeight w:val="400"/>
        </w:trPr>
        <w:tc>
          <w:tcPr>
            <w:tcW w:w="6588" w:type="dxa"/>
          </w:tcPr>
          <w:p w:rsidR="00D01705" w:rsidRDefault="00D01705" w:rsidP="00551586">
            <w:pPr>
              <w:numPr>
                <w:ilvl w:val="0"/>
                <w:numId w:val="2"/>
              </w:numPr>
              <w:spacing w:after="120"/>
              <w:rPr>
                <w:sz w:val="24"/>
              </w:rPr>
            </w:pPr>
            <w:r>
              <w:rPr>
                <w:sz w:val="24"/>
              </w:rPr>
              <w:t>Changes in the final floor plan, site plan and elevations after the project has been let for bid.</w:t>
            </w:r>
          </w:p>
        </w:tc>
        <w:tc>
          <w:tcPr>
            <w:tcW w:w="1080" w:type="dxa"/>
            <w:tcBorders>
              <w:bottom w:val="single" w:sz="4" w:space="0" w:color="auto"/>
            </w:tcBorders>
          </w:tcPr>
          <w:p w:rsidR="00D01705" w:rsidRDefault="00D01705" w:rsidP="00551586">
            <w:pPr>
              <w:rPr>
                <w:sz w:val="24"/>
              </w:rPr>
            </w:pPr>
          </w:p>
        </w:tc>
        <w:tc>
          <w:tcPr>
            <w:tcW w:w="1170" w:type="dxa"/>
            <w:tcBorders>
              <w:bottom w:val="single" w:sz="4" w:space="0" w:color="auto"/>
            </w:tcBorders>
          </w:tcPr>
          <w:p w:rsidR="00D01705" w:rsidRDefault="00D01705" w:rsidP="00551586">
            <w:pPr>
              <w:rPr>
                <w:sz w:val="24"/>
              </w:rPr>
            </w:pPr>
          </w:p>
        </w:tc>
        <w:tc>
          <w:tcPr>
            <w:tcW w:w="1350" w:type="dxa"/>
            <w:tcBorders>
              <w:bottom w:val="single" w:sz="4" w:space="0" w:color="auto"/>
            </w:tcBorders>
          </w:tcPr>
          <w:p w:rsidR="00D01705" w:rsidRDefault="00D01705" w:rsidP="00551586">
            <w:pPr>
              <w:rPr>
                <w:sz w:val="24"/>
              </w:rPr>
            </w:pPr>
          </w:p>
        </w:tc>
      </w:tr>
      <w:tr w:rsidR="00D01705" w:rsidTr="00551586">
        <w:trPr>
          <w:trHeight w:val="400"/>
        </w:trPr>
        <w:tc>
          <w:tcPr>
            <w:tcW w:w="6588" w:type="dxa"/>
            <w:tcBorders>
              <w:top w:val="single" w:sz="4" w:space="0" w:color="auto"/>
              <w:left w:val="single" w:sz="4" w:space="0" w:color="auto"/>
              <w:bottom w:val="single" w:sz="4" w:space="0" w:color="auto"/>
              <w:right w:val="single" w:sz="4" w:space="0" w:color="auto"/>
            </w:tcBorders>
          </w:tcPr>
          <w:p w:rsidR="00D01705" w:rsidRPr="00014628" w:rsidRDefault="00D01705" w:rsidP="00551586">
            <w:pPr>
              <w:numPr>
                <w:ilvl w:val="0"/>
                <w:numId w:val="5"/>
              </w:numPr>
              <w:suppressAutoHyphens/>
              <w:spacing w:after="120"/>
              <w:rPr>
                <w:sz w:val="24"/>
              </w:rPr>
            </w:pPr>
            <w:r w:rsidRPr="00014628">
              <w:rPr>
                <w:sz w:val="24"/>
              </w:rPr>
              <w:t xml:space="preserve">Certification that the project was competitively bid and awarded in accordance with Section 255.20, </w:t>
            </w:r>
            <w:r w:rsidRPr="002E280D">
              <w:rPr>
                <w:sz w:val="24"/>
              </w:rPr>
              <w:t>Florida Statutes</w:t>
            </w:r>
            <w:r w:rsidRPr="00014628">
              <w:rPr>
                <w:sz w:val="24"/>
              </w:rPr>
              <w:t xml:space="preserve"> and local bidding requirements.</w:t>
            </w:r>
            <w:r>
              <w:rPr>
                <w:sz w:val="24"/>
              </w:rPr>
              <w:t xml:space="preserve"> </w:t>
            </w:r>
            <w:r w:rsidRPr="00014628">
              <w:rPr>
                <w:sz w:val="24"/>
              </w:rPr>
              <w:t>If competitive negotiations are used, the certification shall include that the contract was awarded in accordance with Section 287.055</w:t>
            </w:r>
            <w:r w:rsidRPr="00492519">
              <w:rPr>
                <w:sz w:val="24"/>
              </w:rPr>
              <w:t>,</w:t>
            </w:r>
            <w:r w:rsidRPr="00014628">
              <w:rPr>
                <w:sz w:val="24"/>
              </w:rPr>
              <w:t xml:space="preserve"> </w:t>
            </w:r>
            <w:r w:rsidRPr="002E280D">
              <w:rPr>
                <w:sz w:val="24"/>
              </w:rPr>
              <w:t>Florida Statutes</w:t>
            </w:r>
            <w:r w:rsidRPr="00014628">
              <w:rPr>
                <w:sz w:val="24"/>
              </w:rPr>
              <w:t>.</w:t>
            </w:r>
          </w:p>
        </w:tc>
        <w:tc>
          <w:tcPr>
            <w:tcW w:w="1080" w:type="dxa"/>
            <w:tcBorders>
              <w:top w:val="single" w:sz="4" w:space="0" w:color="auto"/>
              <w:left w:val="single" w:sz="4" w:space="0" w:color="auto"/>
              <w:bottom w:val="single" w:sz="4" w:space="0" w:color="auto"/>
              <w:right w:val="single" w:sz="4" w:space="0" w:color="auto"/>
            </w:tcBorders>
          </w:tcPr>
          <w:p w:rsidR="00D01705" w:rsidRPr="00014628" w:rsidRDefault="00D01705" w:rsidP="00551586">
            <w:pPr>
              <w:rPr>
                <w:sz w:val="24"/>
              </w:rPr>
            </w:pPr>
          </w:p>
        </w:tc>
        <w:tc>
          <w:tcPr>
            <w:tcW w:w="1170" w:type="dxa"/>
            <w:tcBorders>
              <w:top w:val="single" w:sz="4" w:space="0" w:color="auto"/>
              <w:left w:val="single" w:sz="4" w:space="0" w:color="auto"/>
              <w:bottom w:val="single" w:sz="4" w:space="0" w:color="auto"/>
              <w:right w:val="single" w:sz="4" w:space="0" w:color="auto"/>
            </w:tcBorders>
          </w:tcPr>
          <w:p w:rsidR="00D01705" w:rsidRDefault="00D01705" w:rsidP="00551586">
            <w:pPr>
              <w:rPr>
                <w:sz w:val="24"/>
              </w:rPr>
            </w:pPr>
          </w:p>
        </w:tc>
        <w:tc>
          <w:tcPr>
            <w:tcW w:w="1350" w:type="dxa"/>
            <w:tcBorders>
              <w:top w:val="single" w:sz="4" w:space="0" w:color="auto"/>
              <w:left w:val="single" w:sz="4" w:space="0" w:color="auto"/>
              <w:bottom w:val="single" w:sz="4" w:space="0" w:color="auto"/>
              <w:right w:val="single" w:sz="4" w:space="0" w:color="auto"/>
            </w:tcBorders>
          </w:tcPr>
          <w:p w:rsidR="00D01705" w:rsidRDefault="00D01705" w:rsidP="00551586">
            <w:pPr>
              <w:rPr>
                <w:sz w:val="24"/>
              </w:rPr>
            </w:pPr>
          </w:p>
        </w:tc>
      </w:tr>
    </w:tbl>
    <w:p w:rsidR="00D01705" w:rsidRDefault="00D01705" w:rsidP="00D01705">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8"/>
        <w:gridCol w:w="1260"/>
        <w:gridCol w:w="1170"/>
        <w:gridCol w:w="1350"/>
      </w:tblGrid>
      <w:tr w:rsidR="00D01705" w:rsidRPr="00F13F1F" w:rsidTr="00551586">
        <w:trPr>
          <w:trHeight w:val="400"/>
        </w:trPr>
        <w:tc>
          <w:tcPr>
            <w:tcW w:w="6498" w:type="dxa"/>
            <w:tcBorders>
              <w:top w:val="single" w:sz="4" w:space="0" w:color="auto"/>
              <w:left w:val="single" w:sz="4" w:space="0" w:color="auto"/>
              <w:bottom w:val="single" w:sz="4" w:space="0" w:color="auto"/>
              <w:right w:val="single" w:sz="4" w:space="0" w:color="auto"/>
            </w:tcBorders>
            <w:vAlign w:val="center"/>
          </w:tcPr>
          <w:p w:rsidR="00D01705" w:rsidRPr="00F13F1F" w:rsidRDefault="00D01705" w:rsidP="00551586">
            <w:pPr>
              <w:tabs>
                <w:tab w:val="num" w:pos="360"/>
              </w:tabs>
              <w:spacing w:after="120"/>
              <w:ind w:left="360" w:hanging="360"/>
              <w:jc w:val="center"/>
              <w:rPr>
                <w:b/>
                <w:sz w:val="24"/>
              </w:rPr>
            </w:pPr>
            <w:r w:rsidRPr="00F13F1F">
              <w:rPr>
                <w:b/>
                <w:sz w:val="24"/>
              </w:rPr>
              <w:lastRenderedPageBreak/>
              <w:br w:type="page"/>
              <w:t>Required Document</w:t>
            </w:r>
          </w:p>
        </w:tc>
        <w:tc>
          <w:tcPr>
            <w:tcW w:w="1260" w:type="dxa"/>
            <w:tcBorders>
              <w:top w:val="single" w:sz="4" w:space="0" w:color="auto"/>
              <w:left w:val="single" w:sz="4" w:space="0" w:color="auto"/>
              <w:bottom w:val="single" w:sz="4" w:space="0" w:color="auto"/>
              <w:right w:val="single" w:sz="4" w:space="0" w:color="auto"/>
            </w:tcBorders>
          </w:tcPr>
          <w:p w:rsidR="00D01705" w:rsidRPr="00F13F1F" w:rsidRDefault="00D01705" w:rsidP="00551586">
            <w:pPr>
              <w:rPr>
                <w:b/>
                <w:sz w:val="24"/>
              </w:rPr>
            </w:pPr>
            <w:r w:rsidRPr="00F13F1F">
              <w:rPr>
                <w:b/>
                <w:sz w:val="24"/>
              </w:rPr>
              <w:t>On File With the Division</w:t>
            </w:r>
          </w:p>
        </w:tc>
        <w:tc>
          <w:tcPr>
            <w:tcW w:w="1170" w:type="dxa"/>
            <w:tcBorders>
              <w:top w:val="single" w:sz="4" w:space="0" w:color="auto"/>
              <w:left w:val="single" w:sz="4" w:space="0" w:color="auto"/>
              <w:bottom w:val="single" w:sz="4" w:space="0" w:color="auto"/>
              <w:right w:val="single" w:sz="4" w:space="0" w:color="auto"/>
            </w:tcBorders>
            <w:vAlign w:val="center"/>
          </w:tcPr>
          <w:p w:rsidR="00D01705" w:rsidRPr="00F13F1F" w:rsidRDefault="00D01705" w:rsidP="00551586">
            <w:pPr>
              <w:jc w:val="center"/>
              <w:rPr>
                <w:b/>
                <w:sz w:val="24"/>
              </w:rPr>
            </w:pPr>
            <w:r w:rsidRPr="00F13F1F">
              <w:rPr>
                <w:b/>
                <w:sz w:val="24"/>
              </w:rPr>
              <w:t>Attached</w:t>
            </w:r>
          </w:p>
        </w:tc>
        <w:tc>
          <w:tcPr>
            <w:tcW w:w="1350" w:type="dxa"/>
            <w:tcBorders>
              <w:top w:val="single" w:sz="4" w:space="0" w:color="auto"/>
              <w:left w:val="single" w:sz="4" w:space="0" w:color="auto"/>
              <w:bottom w:val="single" w:sz="4" w:space="0" w:color="auto"/>
              <w:right w:val="single" w:sz="4" w:space="0" w:color="auto"/>
            </w:tcBorders>
          </w:tcPr>
          <w:p w:rsidR="00D01705" w:rsidRPr="00F13F1F" w:rsidRDefault="00D01705" w:rsidP="00551586">
            <w:pPr>
              <w:rPr>
                <w:b/>
                <w:sz w:val="24"/>
              </w:rPr>
            </w:pPr>
            <w:r w:rsidRPr="00F13F1F">
              <w:rPr>
                <w:b/>
                <w:sz w:val="24"/>
              </w:rPr>
              <w:t>Not Applicable</w:t>
            </w:r>
          </w:p>
        </w:tc>
      </w:tr>
      <w:tr w:rsidR="00D01705" w:rsidTr="00551586">
        <w:trPr>
          <w:trHeight w:val="400"/>
        </w:trPr>
        <w:tc>
          <w:tcPr>
            <w:tcW w:w="6498" w:type="dxa"/>
          </w:tcPr>
          <w:p w:rsidR="00D01705" w:rsidRPr="00014628" w:rsidRDefault="00D01705" w:rsidP="00551586">
            <w:pPr>
              <w:numPr>
                <w:ilvl w:val="0"/>
                <w:numId w:val="1"/>
              </w:numPr>
              <w:spacing w:after="120"/>
              <w:rPr>
                <w:sz w:val="24"/>
              </w:rPr>
            </w:pPr>
            <w:r>
              <w:rPr>
                <w:sz w:val="24"/>
              </w:rPr>
              <w:t>Executed contract for architectural services between the owner and architect.</w:t>
            </w:r>
          </w:p>
        </w:tc>
        <w:tc>
          <w:tcPr>
            <w:tcW w:w="1260" w:type="dxa"/>
          </w:tcPr>
          <w:p w:rsidR="00D01705" w:rsidRDefault="00D01705" w:rsidP="00551586">
            <w:pPr>
              <w:rPr>
                <w:sz w:val="24"/>
              </w:rPr>
            </w:pPr>
          </w:p>
        </w:tc>
        <w:tc>
          <w:tcPr>
            <w:tcW w:w="1170" w:type="dxa"/>
          </w:tcPr>
          <w:p w:rsidR="00D01705" w:rsidRDefault="00D01705" w:rsidP="00551586">
            <w:pPr>
              <w:rPr>
                <w:sz w:val="24"/>
              </w:rPr>
            </w:pPr>
          </w:p>
        </w:tc>
        <w:tc>
          <w:tcPr>
            <w:tcW w:w="1350" w:type="dxa"/>
            <w:shd w:val="pct12" w:color="auto" w:fill="FFFFFF"/>
          </w:tcPr>
          <w:p w:rsidR="00D01705" w:rsidRDefault="00D01705" w:rsidP="00551586">
            <w:pPr>
              <w:rPr>
                <w:sz w:val="24"/>
              </w:rPr>
            </w:pPr>
          </w:p>
        </w:tc>
      </w:tr>
      <w:tr w:rsidR="00D01705" w:rsidTr="00551586">
        <w:trPr>
          <w:trHeight w:val="400"/>
        </w:trPr>
        <w:tc>
          <w:tcPr>
            <w:tcW w:w="6498" w:type="dxa"/>
          </w:tcPr>
          <w:p w:rsidR="00D01705" w:rsidRPr="00014628" w:rsidRDefault="00D01705" w:rsidP="00551586">
            <w:pPr>
              <w:numPr>
                <w:ilvl w:val="0"/>
                <w:numId w:val="1"/>
              </w:numPr>
              <w:spacing w:after="120"/>
              <w:rPr>
                <w:sz w:val="24"/>
              </w:rPr>
            </w:pPr>
            <w:r>
              <w:rPr>
                <w:sz w:val="24"/>
              </w:rPr>
              <w:t>Complete and executed contract(s) for construction that shows the total cost to construct the facility or the guaranteed maximum price.</w:t>
            </w:r>
          </w:p>
        </w:tc>
        <w:tc>
          <w:tcPr>
            <w:tcW w:w="1260" w:type="dxa"/>
          </w:tcPr>
          <w:p w:rsidR="00D01705" w:rsidRDefault="00D01705" w:rsidP="00551586">
            <w:pPr>
              <w:rPr>
                <w:sz w:val="24"/>
              </w:rPr>
            </w:pPr>
          </w:p>
        </w:tc>
        <w:tc>
          <w:tcPr>
            <w:tcW w:w="1170" w:type="dxa"/>
          </w:tcPr>
          <w:p w:rsidR="00D01705" w:rsidRDefault="00D01705" w:rsidP="00551586">
            <w:pPr>
              <w:rPr>
                <w:sz w:val="24"/>
              </w:rPr>
            </w:pPr>
          </w:p>
        </w:tc>
        <w:tc>
          <w:tcPr>
            <w:tcW w:w="1350" w:type="dxa"/>
            <w:shd w:val="pct12" w:color="auto" w:fill="FFFFFF"/>
          </w:tcPr>
          <w:p w:rsidR="00D01705" w:rsidRDefault="00D01705" w:rsidP="00551586">
            <w:pPr>
              <w:rPr>
                <w:sz w:val="24"/>
              </w:rPr>
            </w:pPr>
          </w:p>
        </w:tc>
      </w:tr>
      <w:tr w:rsidR="00D01705" w:rsidTr="00551586">
        <w:trPr>
          <w:trHeight w:val="400"/>
        </w:trPr>
        <w:tc>
          <w:tcPr>
            <w:tcW w:w="6498" w:type="dxa"/>
          </w:tcPr>
          <w:p w:rsidR="00D01705" w:rsidRPr="00E144B1" w:rsidRDefault="00D01705" w:rsidP="00551586">
            <w:pPr>
              <w:numPr>
                <w:ilvl w:val="0"/>
                <w:numId w:val="1"/>
              </w:numPr>
              <w:spacing w:after="120"/>
              <w:rPr>
                <w:rFonts w:ascii="Times New Roman (PCL6)" w:hAnsi="Times New Roman (PCL6)"/>
                <w:sz w:val="24"/>
              </w:rPr>
            </w:pPr>
            <w:r>
              <w:rPr>
                <w:sz w:val="24"/>
              </w:rPr>
              <w:t>Application and Certificate for Payment (AIA Document G702) and Continuation Sheet (AIA Document G703), or the equivalent</w:t>
            </w:r>
            <w:r>
              <w:rPr>
                <w:sz w:val="24"/>
                <w:u w:val="single"/>
              </w:rPr>
              <w:t>,</w:t>
            </w:r>
            <w:r>
              <w:rPr>
                <w:sz w:val="24"/>
              </w:rPr>
              <w:t xml:space="preserve"> showing at least 30% of the</w:t>
            </w:r>
            <w:r w:rsidRPr="00143CA8">
              <w:rPr>
                <w:sz w:val="24"/>
              </w:rPr>
              <w:t xml:space="preserve"> project completed</w:t>
            </w:r>
            <w:r w:rsidRPr="00DF01F1">
              <w:rPr>
                <w:sz w:val="24"/>
              </w:rPr>
              <w:t>.</w:t>
            </w:r>
          </w:p>
        </w:tc>
        <w:tc>
          <w:tcPr>
            <w:tcW w:w="1260" w:type="dxa"/>
          </w:tcPr>
          <w:p w:rsidR="00D01705" w:rsidRDefault="00D01705" w:rsidP="00551586">
            <w:pPr>
              <w:rPr>
                <w:sz w:val="24"/>
              </w:rPr>
            </w:pPr>
          </w:p>
        </w:tc>
        <w:tc>
          <w:tcPr>
            <w:tcW w:w="1170" w:type="dxa"/>
          </w:tcPr>
          <w:p w:rsidR="00D01705" w:rsidRDefault="00D01705" w:rsidP="00551586">
            <w:pPr>
              <w:rPr>
                <w:sz w:val="24"/>
              </w:rPr>
            </w:pPr>
          </w:p>
        </w:tc>
        <w:tc>
          <w:tcPr>
            <w:tcW w:w="1350" w:type="dxa"/>
            <w:shd w:val="pct12" w:color="auto" w:fill="FFFFFF"/>
          </w:tcPr>
          <w:p w:rsidR="00D01705" w:rsidRDefault="00D01705" w:rsidP="00551586">
            <w:pPr>
              <w:rPr>
                <w:sz w:val="24"/>
              </w:rPr>
            </w:pPr>
          </w:p>
        </w:tc>
      </w:tr>
    </w:tbl>
    <w:p w:rsidR="00D01705" w:rsidRPr="00143CA8" w:rsidRDefault="00D01705" w:rsidP="00D01705">
      <w:pPr>
        <w:spacing w:before="600" w:after="360"/>
        <w:rPr>
          <w:rFonts w:ascii="Times New Roman (PCL6)" w:hAnsi="Times New Roman (PCL6)"/>
          <w:sz w:val="24"/>
        </w:rPr>
      </w:pPr>
      <w:r>
        <w:rPr>
          <w:rFonts w:ascii="Times New Roman (PCL6)" w:hAnsi="Times New Roman (PCL6)"/>
          <w:i/>
          <w:sz w:val="24"/>
        </w:rPr>
        <w:t>I hereby certify that the information provided is accurate to the best of my knowledge; that all provisions of the library construction guidelines and the grant agreement have been met; that sufficient local matching funds have been disbursed, obligated, or are currently available</w:t>
      </w:r>
      <w:r w:rsidRPr="00492519">
        <w:rPr>
          <w:rFonts w:ascii="Times New Roman (PCL6)" w:hAnsi="Times New Roman (PCL6)"/>
          <w:i/>
          <w:sz w:val="24"/>
        </w:rPr>
        <w:t>;</w:t>
      </w:r>
      <w:r>
        <w:rPr>
          <w:rFonts w:ascii="Times New Roman (PCL6)" w:hAnsi="Times New Roman (PCL6)"/>
          <w:i/>
          <w:sz w:val="24"/>
        </w:rPr>
        <w:t xml:space="preserve"> and </w:t>
      </w:r>
      <w:r w:rsidRPr="00143CA8">
        <w:rPr>
          <w:rFonts w:ascii="Times New Roman (PCL6)" w:hAnsi="Times New Roman (PCL6)"/>
          <w:i/>
          <w:sz w:val="24"/>
        </w:rPr>
        <w:t xml:space="preserve">that </w:t>
      </w:r>
      <w:r>
        <w:rPr>
          <w:rFonts w:ascii="Times New Roman (PCL6)" w:hAnsi="Times New Roman (PCL6)"/>
          <w:i/>
          <w:sz w:val="24"/>
        </w:rPr>
        <w:t>at least 30% of the</w:t>
      </w:r>
      <w:r w:rsidRPr="00143CA8">
        <w:rPr>
          <w:rFonts w:ascii="Times New Roman (PCL6)" w:hAnsi="Times New Roman (PCL6)"/>
          <w:i/>
          <w:sz w:val="24"/>
        </w:rPr>
        <w:t xml:space="preserve"> project has been completed.</w:t>
      </w:r>
    </w:p>
    <w:tbl>
      <w:tblPr>
        <w:tblW w:w="0" w:type="auto"/>
        <w:tblLayout w:type="fixed"/>
        <w:tblLook w:val="0000" w:firstRow="0" w:lastRow="0" w:firstColumn="0" w:lastColumn="0" w:noHBand="0" w:noVBand="0"/>
      </w:tblPr>
      <w:tblGrid>
        <w:gridCol w:w="5058"/>
        <w:gridCol w:w="5040"/>
      </w:tblGrid>
      <w:tr w:rsidR="00D01705" w:rsidTr="00551586">
        <w:tc>
          <w:tcPr>
            <w:tcW w:w="5058" w:type="dxa"/>
          </w:tcPr>
          <w:p w:rsidR="00D01705" w:rsidRDefault="00D01705" w:rsidP="00551586">
            <w:pPr>
              <w:rPr>
                <w:rFonts w:ascii="Times New Roman (PCL6)" w:hAnsi="Times New Roman (PCL6)"/>
              </w:rPr>
            </w:pPr>
            <w:r>
              <w:rPr>
                <w:rFonts w:ascii="Times New Roman (PCL6)" w:hAnsi="Times New Roman (PCL6)"/>
              </w:rPr>
              <w:t>Signature: _______________________________________</w:t>
            </w:r>
          </w:p>
          <w:p w:rsidR="00D01705" w:rsidRDefault="00D01705" w:rsidP="00551586">
            <w:pPr>
              <w:rPr>
                <w:rFonts w:ascii="Times New Roman (PCL6)" w:hAnsi="Times New Roman (PCL6)"/>
              </w:rPr>
            </w:pPr>
            <w:r>
              <w:rPr>
                <w:rFonts w:ascii="Times New Roman (PCL6)" w:hAnsi="Times New Roman (PCL6)"/>
              </w:rPr>
              <w:tab/>
              <w:t xml:space="preserve">  Project Manager or Authorized Official</w:t>
            </w:r>
          </w:p>
          <w:p w:rsidR="00D01705" w:rsidRDefault="00D01705" w:rsidP="00551586">
            <w:pPr>
              <w:pStyle w:val="Header"/>
              <w:tabs>
                <w:tab w:val="clear" w:pos="4320"/>
                <w:tab w:val="clear" w:pos="8640"/>
              </w:tabs>
              <w:rPr>
                <w:rFonts w:ascii="Times New Roman (PCL6)" w:hAnsi="Times New Roman (PCL6)"/>
              </w:rPr>
            </w:pPr>
          </w:p>
        </w:tc>
        <w:tc>
          <w:tcPr>
            <w:tcW w:w="5040" w:type="dxa"/>
          </w:tcPr>
          <w:p w:rsidR="00D01705" w:rsidRDefault="00D01705" w:rsidP="00551586">
            <w:pPr>
              <w:rPr>
                <w:rFonts w:ascii="Times New Roman (PCL6)" w:hAnsi="Times New Roman (PCL6)"/>
              </w:rPr>
            </w:pPr>
            <w:r>
              <w:rPr>
                <w:rFonts w:ascii="Times New Roman (PCL6)" w:hAnsi="Times New Roman (PCL6)"/>
              </w:rPr>
              <w:t>Signature:_______________________________________</w:t>
            </w:r>
          </w:p>
          <w:p w:rsidR="00D01705" w:rsidRDefault="00D01705" w:rsidP="00551586">
            <w:pPr>
              <w:rPr>
                <w:rFonts w:ascii="Times New Roman (PCL6)" w:hAnsi="Times New Roman (PCL6)"/>
              </w:rPr>
            </w:pPr>
            <w:r>
              <w:rPr>
                <w:rFonts w:ascii="Times New Roman (PCL6)" w:hAnsi="Times New Roman (PCL6)"/>
              </w:rPr>
              <w:tab/>
              <w:t xml:space="preserve">    Chief Financial Officer of Governing Body</w:t>
            </w:r>
          </w:p>
          <w:p w:rsidR="00D01705" w:rsidRDefault="00D01705" w:rsidP="00551586">
            <w:pPr>
              <w:rPr>
                <w:rFonts w:ascii="Times New Roman (PCL6)" w:hAnsi="Times New Roman (PCL6)"/>
              </w:rPr>
            </w:pPr>
          </w:p>
        </w:tc>
      </w:tr>
      <w:tr w:rsidR="00D01705" w:rsidTr="00551586">
        <w:tc>
          <w:tcPr>
            <w:tcW w:w="5058" w:type="dxa"/>
          </w:tcPr>
          <w:p w:rsidR="00D01705" w:rsidRDefault="00D01705" w:rsidP="00551586">
            <w:pPr>
              <w:rPr>
                <w:rFonts w:ascii="Times New Roman (PCL6)" w:hAnsi="Times New Roman (PCL6)"/>
              </w:rPr>
            </w:pPr>
            <w:r>
              <w:rPr>
                <w:rFonts w:ascii="Times New Roman (PCL6)" w:hAnsi="Times New Roman (PCL6)"/>
              </w:rPr>
              <w:tab/>
              <w:t xml:space="preserve">  _______________________________________</w:t>
            </w:r>
          </w:p>
          <w:p w:rsidR="00D01705" w:rsidRDefault="00D01705" w:rsidP="00551586">
            <w:pPr>
              <w:rPr>
                <w:rFonts w:ascii="Times New Roman (PCL6)" w:hAnsi="Times New Roman (PCL6)"/>
              </w:rPr>
            </w:pPr>
            <w:r>
              <w:rPr>
                <w:rFonts w:ascii="Times New Roman (PCL6)" w:hAnsi="Times New Roman (PCL6)"/>
              </w:rPr>
              <w:tab/>
            </w:r>
            <w:r>
              <w:rPr>
                <w:rFonts w:ascii="Times New Roman (PCL6)" w:hAnsi="Times New Roman (PCL6)"/>
              </w:rPr>
              <w:tab/>
              <w:t>Print/Type Name</w:t>
            </w:r>
          </w:p>
          <w:p w:rsidR="00D01705" w:rsidRDefault="00D01705" w:rsidP="00551586">
            <w:pPr>
              <w:rPr>
                <w:rFonts w:ascii="Times New Roman (PCL6)" w:hAnsi="Times New Roman (PCL6)"/>
              </w:rPr>
            </w:pPr>
          </w:p>
        </w:tc>
        <w:tc>
          <w:tcPr>
            <w:tcW w:w="5040" w:type="dxa"/>
          </w:tcPr>
          <w:p w:rsidR="00D01705" w:rsidRDefault="00D01705" w:rsidP="00551586">
            <w:pPr>
              <w:rPr>
                <w:rFonts w:ascii="Times New Roman (PCL6)" w:hAnsi="Times New Roman (PCL6)"/>
              </w:rPr>
            </w:pPr>
            <w:r>
              <w:rPr>
                <w:rFonts w:ascii="Times New Roman (PCL6)" w:hAnsi="Times New Roman (PCL6)"/>
              </w:rPr>
              <w:tab/>
              <w:t xml:space="preserve">  _______________________________________</w:t>
            </w:r>
          </w:p>
          <w:p w:rsidR="00D01705" w:rsidRDefault="00D01705" w:rsidP="00551586">
            <w:pPr>
              <w:rPr>
                <w:rFonts w:ascii="Times New Roman (PCL6)" w:hAnsi="Times New Roman (PCL6)"/>
              </w:rPr>
            </w:pPr>
            <w:r>
              <w:rPr>
                <w:rFonts w:ascii="Times New Roman (PCL6)" w:hAnsi="Times New Roman (PCL6)"/>
              </w:rPr>
              <w:tab/>
            </w:r>
            <w:r>
              <w:rPr>
                <w:rFonts w:ascii="Times New Roman (PCL6)" w:hAnsi="Times New Roman (PCL6)"/>
              </w:rPr>
              <w:tab/>
              <w:t>Print/Type Name</w:t>
            </w:r>
          </w:p>
          <w:p w:rsidR="00D01705" w:rsidRDefault="00D01705" w:rsidP="00551586">
            <w:pPr>
              <w:rPr>
                <w:rFonts w:ascii="Times New Roman (PCL6)" w:hAnsi="Times New Roman (PCL6)"/>
              </w:rPr>
            </w:pPr>
          </w:p>
        </w:tc>
      </w:tr>
      <w:tr w:rsidR="00D01705" w:rsidTr="00551586">
        <w:tc>
          <w:tcPr>
            <w:tcW w:w="5058" w:type="dxa"/>
          </w:tcPr>
          <w:p w:rsidR="00D01705" w:rsidRDefault="00D01705" w:rsidP="00551586">
            <w:pPr>
              <w:rPr>
                <w:rFonts w:ascii="Times New Roman (PCL6)" w:hAnsi="Times New Roman (PCL6)"/>
              </w:rPr>
            </w:pPr>
            <w:r>
              <w:rPr>
                <w:rFonts w:ascii="Times New Roman (PCL6)" w:hAnsi="Times New Roman (PCL6)"/>
              </w:rPr>
              <w:t xml:space="preserve"> </w:t>
            </w:r>
            <w:r>
              <w:rPr>
                <w:rFonts w:ascii="Times New Roman (PCL6)" w:hAnsi="Times New Roman (PCL6)"/>
              </w:rPr>
              <w:tab/>
              <w:t xml:space="preserve">  _______________________________________</w:t>
            </w:r>
          </w:p>
          <w:p w:rsidR="00D01705" w:rsidRDefault="00D01705" w:rsidP="00551586">
            <w:pPr>
              <w:rPr>
                <w:rFonts w:ascii="Times New Roman (PCL6)" w:hAnsi="Times New Roman (PCL6)"/>
              </w:rPr>
            </w:pPr>
            <w:r>
              <w:rPr>
                <w:rFonts w:ascii="Times New Roman (PCL6)" w:hAnsi="Times New Roman (PCL6)"/>
              </w:rPr>
              <w:tab/>
            </w:r>
            <w:r>
              <w:rPr>
                <w:rFonts w:ascii="Times New Roman (PCL6)" w:hAnsi="Times New Roman (PCL6)"/>
              </w:rPr>
              <w:tab/>
              <w:t>Title</w:t>
            </w:r>
          </w:p>
          <w:p w:rsidR="00D01705" w:rsidRDefault="00D01705" w:rsidP="00551586">
            <w:pPr>
              <w:rPr>
                <w:rFonts w:ascii="Times New Roman (PCL6)" w:hAnsi="Times New Roman (PCL6)"/>
              </w:rPr>
            </w:pPr>
          </w:p>
        </w:tc>
        <w:tc>
          <w:tcPr>
            <w:tcW w:w="5040" w:type="dxa"/>
          </w:tcPr>
          <w:p w:rsidR="00D01705" w:rsidRDefault="00D01705" w:rsidP="00551586">
            <w:pPr>
              <w:rPr>
                <w:rFonts w:ascii="Times New Roman (PCL6)" w:hAnsi="Times New Roman (PCL6)"/>
              </w:rPr>
            </w:pPr>
            <w:r>
              <w:rPr>
                <w:rFonts w:ascii="Times New Roman (PCL6)" w:hAnsi="Times New Roman (PCL6)"/>
              </w:rPr>
              <w:t xml:space="preserve"> </w:t>
            </w:r>
            <w:r>
              <w:rPr>
                <w:rFonts w:ascii="Times New Roman (PCL6)" w:hAnsi="Times New Roman (PCL6)"/>
              </w:rPr>
              <w:tab/>
              <w:t xml:space="preserve">  _______________________________________</w:t>
            </w:r>
          </w:p>
          <w:p w:rsidR="00D01705" w:rsidRDefault="00D01705" w:rsidP="00551586">
            <w:pPr>
              <w:rPr>
                <w:rFonts w:ascii="Times New Roman (PCL6)" w:hAnsi="Times New Roman (PCL6)"/>
              </w:rPr>
            </w:pPr>
            <w:r>
              <w:rPr>
                <w:rFonts w:ascii="Times New Roman (PCL6)" w:hAnsi="Times New Roman (PCL6)"/>
              </w:rPr>
              <w:tab/>
            </w:r>
            <w:r>
              <w:rPr>
                <w:rFonts w:ascii="Times New Roman (PCL6)" w:hAnsi="Times New Roman (PCL6)"/>
              </w:rPr>
              <w:tab/>
              <w:t>Title</w:t>
            </w:r>
          </w:p>
        </w:tc>
      </w:tr>
      <w:tr w:rsidR="00D01705" w:rsidTr="00551586">
        <w:tc>
          <w:tcPr>
            <w:tcW w:w="5058" w:type="dxa"/>
          </w:tcPr>
          <w:p w:rsidR="00D01705" w:rsidRDefault="00D01705" w:rsidP="00551586">
            <w:pPr>
              <w:rPr>
                <w:rFonts w:ascii="Times New Roman (PCL6)" w:hAnsi="Times New Roman (PCL6)"/>
              </w:rPr>
            </w:pPr>
            <w:r>
              <w:rPr>
                <w:rFonts w:ascii="Times New Roman (PCL6)" w:hAnsi="Times New Roman (PCL6)"/>
              </w:rPr>
              <w:lastRenderedPageBreak/>
              <w:tab/>
              <w:t xml:space="preserve">  _______________________________________</w:t>
            </w:r>
          </w:p>
          <w:p w:rsidR="00D01705" w:rsidRDefault="00D01705" w:rsidP="00551586">
            <w:pPr>
              <w:rPr>
                <w:rFonts w:ascii="Times New Roman (PCL6)" w:hAnsi="Times New Roman (PCL6)"/>
              </w:rPr>
            </w:pPr>
            <w:r>
              <w:rPr>
                <w:rFonts w:ascii="Times New Roman (PCL6)" w:hAnsi="Times New Roman (PCL6)"/>
              </w:rPr>
              <w:tab/>
            </w:r>
            <w:r>
              <w:rPr>
                <w:rFonts w:ascii="Times New Roman (PCL6)" w:hAnsi="Times New Roman (PCL6)"/>
              </w:rPr>
              <w:tab/>
              <w:t>Name of Agency</w:t>
            </w:r>
          </w:p>
          <w:p w:rsidR="00D01705" w:rsidRDefault="00D01705" w:rsidP="00551586">
            <w:pPr>
              <w:rPr>
                <w:rFonts w:ascii="Times New Roman (PCL6)" w:hAnsi="Times New Roman (PCL6)"/>
              </w:rPr>
            </w:pPr>
          </w:p>
        </w:tc>
        <w:tc>
          <w:tcPr>
            <w:tcW w:w="5040" w:type="dxa"/>
          </w:tcPr>
          <w:p w:rsidR="00D01705" w:rsidRDefault="00D01705" w:rsidP="00551586">
            <w:pPr>
              <w:rPr>
                <w:rFonts w:ascii="Times New Roman (PCL6)" w:hAnsi="Times New Roman (PCL6)"/>
              </w:rPr>
            </w:pPr>
            <w:r>
              <w:rPr>
                <w:rFonts w:ascii="Times New Roman (PCL6)" w:hAnsi="Times New Roman (PCL6)"/>
              </w:rPr>
              <w:tab/>
              <w:t xml:space="preserve">  _______________________________________</w:t>
            </w:r>
          </w:p>
          <w:p w:rsidR="00D01705" w:rsidRDefault="00D01705" w:rsidP="00551586">
            <w:pPr>
              <w:rPr>
                <w:rFonts w:ascii="Times New Roman (PCL6)" w:hAnsi="Times New Roman (PCL6)"/>
              </w:rPr>
            </w:pPr>
            <w:r>
              <w:rPr>
                <w:rFonts w:ascii="Times New Roman (PCL6)" w:hAnsi="Times New Roman (PCL6)"/>
              </w:rPr>
              <w:tab/>
            </w:r>
            <w:r>
              <w:rPr>
                <w:rFonts w:ascii="Times New Roman (PCL6)" w:hAnsi="Times New Roman (PCL6)"/>
              </w:rPr>
              <w:tab/>
              <w:t>Name of Agency</w:t>
            </w:r>
          </w:p>
        </w:tc>
      </w:tr>
      <w:tr w:rsidR="00D01705" w:rsidTr="00551586">
        <w:tc>
          <w:tcPr>
            <w:tcW w:w="5058" w:type="dxa"/>
          </w:tcPr>
          <w:p w:rsidR="00D01705" w:rsidRDefault="00D01705" w:rsidP="00551586">
            <w:pPr>
              <w:rPr>
                <w:rFonts w:ascii="Times New Roman (PCL6)" w:hAnsi="Times New Roman (PCL6)"/>
              </w:rPr>
            </w:pPr>
            <w:r>
              <w:rPr>
                <w:rFonts w:ascii="Times New Roman (PCL6)" w:hAnsi="Times New Roman (PCL6)"/>
              </w:rPr>
              <w:tab/>
              <w:t xml:space="preserve">  _______________________________________</w:t>
            </w:r>
          </w:p>
          <w:p w:rsidR="00D01705" w:rsidRDefault="00D01705" w:rsidP="00551586">
            <w:pPr>
              <w:rPr>
                <w:rFonts w:ascii="Times New Roman (PCL6)" w:hAnsi="Times New Roman (PCL6)"/>
              </w:rPr>
            </w:pPr>
            <w:r>
              <w:rPr>
                <w:rFonts w:ascii="Times New Roman (PCL6)" w:hAnsi="Times New Roman (PCL6)"/>
              </w:rPr>
              <w:tab/>
            </w:r>
            <w:r>
              <w:rPr>
                <w:rFonts w:ascii="Times New Roman (PCL6)" w:hAnsi="Times New Roman (PCL6)"/>
              </w:rPr>
              <w:tab/>
              <w:t>Date</w:t>
            </w:r>
          </w:p>
        </w:tc>
        <w:tc>
          <w:tcPr>
            <w:tcW w:w="5040" w:type="dxa"/>
          </w:tcPr>
          <w:p w:rsidR="00D01705" w:rsidRDefault="00D01705" w:rsidP="00551586">
            <w:pPr>
              <w:rPr>
                <w:rFonts w:ascii="Times New Roman (PCL6)" w:hAnsi="Times New Roman (PCL6)"/>
              </w:rPr>
            </w:pPr>
            <w:r>
              <w:rPr>
                <w:rFonts w:ascii="Times New Roman (PCL6)" w:hAnsi="Times New Roman (PCL6)"/>
              </w:rPr>
              <w:tab/>
              <w:t xml:space="preserve">  _______________________________________</w:t>
            </w:r>
          </w:p>
          <w:p w:rsidR="00D01705" w:rsidRDefault="00D01705" w:rsidP="00551586">
            <w:pPr>
              <w:rPr>
                <w:rFonts w:ascii="Times New Roman (PCL6)" w:hAnsi="Times New Roman (PCL6)"/>
              </w:rPr>
            </w:pPr>
            <w:r>
              <w:rPr>
                <w:rFonts w:ascii="Times New Roman (PCL6)" w:hAnsi="Times New Roman (PCL6)"/>
              </w:rPr>
              <w:tab/>
            </w:r>
            <w:r>
              <w:rPr>
                <w:rFonts w:ascii="Times New Roman (PCL6)" w:hAnsi="Times New Roman (PCL6)"/>
              </w:rPr>
              <w:tab/>
              <w:t>Date</w:t>
            </w:r>
          </w:p>
        </w:tc>
      </w:tr>
    </w:tbl>
    <w:p w:rsidR="00D01705" w:rsidRDefault="00D01705" w:rsidP="00D01705">
      <w:pPr>
        <w:pStyle w:val="Title"/>
        <w:jc w:val="left"/>
        <w:rPr>
          <w:rFonts w:ascii="Times New Roman (PCL6)" w:hAnsi="Times New Roman (PCL6)"/>
          <w:u w:val="single"/>
        </w:rPr>
      </w:pPr>
    </w:p>
    <w:p w:rsidR="00D01705" w:rsidRDefault="00D01705" w:rsidP="00D01705">
      <w:pPr>
        <w:pStyle w:val="Title"/>
        <w:jc w:val="left"/>
        <w:rPr>
          <w:rFonts w:ascii="Times New Roman (PCL6)" w:hAnsi="Times New Roman (PCL6)"/>
          <w:u w:val="single"/>
        </w:rPr>
      </w:pPr>
    </w:p>
    <w:p w:rsidR="00D01705" w:rsidRDefault="00D01705" w:rsidP="00D01705">
      <w:pPr>
        <w:pStyle w:val="Title"/>
        <w:jc w:val="left"/>
        <w:rPr>
          <w:rFonts w:ascii="Times New Roman (PCL6)" w:hAnsi="Times New Roman (PCL6)"/>
          <w:u w:val="single"/>
        </w:rPr>
      </w:pPr>
      <w:r>
        <w:rPr>
          <w:rFonts w:ascii="Times New Roman (PCL6)" w:hAnsi="Times New Roman (PCL6)"/>
          <w:u w:val="single"/>
        </w:rPr>
        <w:t>Do Not Write Below This Line – For DLIS Use Only</w:t>
      </w:r>
    </w:p>
    <w:p w:rsidR="00D01705" w:rsidRPr="0039006B" w:rsidRDefault="00D01705" w:rsidP="00D01705">
      <w:pPr>
        <w:pStyle w:val="Title"/>
        <w:jc w:val="left"/>
        <w:rPr>
          <w:rFonts w:ascii="Times New Roman (PCL6)" w:hAnsi="Times New Roman (PCL6)"/>
          <w:b w:val="0"/>
          <w:u w:val="single"/>
        </w:rPr>
      </w:pPr>
    </w:p>
    <w:p w:rsidR="00D01705" w:rsidRPr="002E280D" w:rsidRDefault="00D01705" w:rsidP="00D01705">
      <w:pPr>
        <w:pStyle w:val="Title"/>
        <w:jc w:val="left"/>
        <w:rPr>
          <w:rFonts w:ascii="Times New Roman (PCL6)" w:hAnsi="Times New Roman (PCL6)"/>
          <w:b w:val="0"/>
        </w:rPr>
      </w:pPr>
      <w:r w:rsidRPr="002E280D">
        <w:rPr>
          <w:rFonts w:ascii="Times New Roman (PCL6)" w:hAnsi="Times New Roman (PCL6)"/>
          <w:b w:val="0"/>
        </w:rPr>
        <w:t>Required documents have been submitted and minimum performance levels</w:t>
      </w:r>
      <w:r w:rsidRPr="002E280D">
        <w:rPr>
          <w:rFonts w:ascii="Times New Roman (PCL6)" w:hAnsi="Times New Roman (PCL6)"/>
          <w:b w:val="0"/>
        </w:rPr>
        <w:br/>
        <w:t>have been satisfactorily completed by the recipient.                                                  Yes           No</w:t>
      </w:r>
    </w:p>
    <w:p w:rsidR="00D01705" w:rsidRPr="00981606" w:rsidRDefault="00D01705" w:rsidP="00D01705">
      <w:pPr>
        <w:pStyle w:val="Title"/>
        <w:spacing w:before="480"/>
        <w:jc w:val="left"/>
        <w:rPr>
          <w:rFonts w:ascii="Times New Roman (PCL6)" w:hAnsi="Times New Roman (PCL6)"/>
          <w:b w:val="0"/>
        </w:rPr>
      </w:pPr>
      <w:r w:rsidRPr="00981606">
        <w:rPr>
          <w:rFonts w:ascii="Times New Roman (PCL6)" w:hAnsi="Times New Roman (PCL6)"/>
          <w:b w:val="0"/>
        </w:rPr>
        <w:t>DLIS Payment Request Approval: ________________________________________________</w:t>
      </w:r>
    </w:p>
    <w:p w:rsidR="00D01705" w:rsidRPr="00981606" w:rsidRDefault="00D01705" w:rsidP="00D01705">
      <w:pPr>
        <w:pStyle w:val="Title"/>
        <w:tabs>
          <w:tab w:val="left" w:pos="4320"/>
          <w:tab w:val="left" w:pos="7920"/>
        </w:tabs>
        <w:jc w:val="left"/>
        <w:rPr>
          <w:rFonts w:ascii="Times New Roman (PCL6)" w:hAnsi="Times New Roman (PCL6)"/>
          <w:sz w:val="18"/>
          <w:szCs w:val="18"/>
        </w:rPr>
      </w:pPr>
      <w:r w:rsidRPr="00981606">
        <w:rPr>
          <w:rFonts w:ascii="Times New Roman (PCL6)" w:hAnsi="Times New Roman (PCL6)"/>
          <w:sz w:val="18"/>
          <w:szCs w:val="18"/>
        </w:rPr>
        <w:tab/>
        <w:t>Authorized Official</w:t>
      </w:r>
      <w:r w:rsidRPr="00981606">
        <w:rPr>
          <w:rFonts w:ascii="Times New Roman (PCL6)" w:hAnsi="Times New Roman (PCL6)"/>
          <w:sz w:val="18"/>
          <w:szCs w:val="18"/>
        </w:rPr>
        <w:tab/>
        <w:t>Date</w:t>
      </w:r>
    </w:p>
    <w:p w:rsidR="00D01705" w:rsidRPr="004B66E0" w:rsidRDefault="00D01705" w:rsidP="00D01705">
      <w:pPr>
        <w:pStyle w:val="Title"/>
        <w:tabs>
          <w:tab w:val="left" w:pos="4320"/>
          <w:tab w:val="left" w:pos="7920"/>
        </w:tabs>
        <w:jc w:val="left"/>
        <w:rPr>
          <w:rFonts w:ascii="Times New Roman (PCL6)" w:hAnsi="Times New Roman (PCL6)"/>
          <w:sz w:val="18"/>
          <w:szCs w:val="18"/>
          <w:u w:val="single"/>
        </w:rPr>
      </w:pPr>
    </w:p>
    <w:p w:rsidR="00176014" w:rsidRDefault="00176014"/>
    <w:sectPr w:rsidR="00176014" w:rsidSect="00D01705">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05" w:rsidRDefault="00D01705" w:rsidP="00D01705">
      <w:r>
        <w:separator/>
      </w:r>
    </w:p>
  </w:endnote>
  <w:endnote w:type="continuationSeparator" w:id="0">
    <w:p w:rsidR="00D01705" w:rsidRDefault="00D01705" w:rsidP="00D0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PCL6)">
    <w:panose1 w:val="00000000000000000000"/>
    <w:charset w:val="00"/>
    <w:family w:val="roman"/>
    <w:notTrueType/>
    <w:pitch w:val="variable"/>
    <w:sig w:usb0="00000003" w:usb1="00000000" w:usb2="00000000" w:usb3="00000000" w:csb0="00000001" w:csb1="00000000"/>
  </w:font>
  <w:font w:name="Univers Condensed (PCL6)">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05" w:rsidRPr="004E3AB9" w:rsidRDefault="00D01705" w:rsidP="00D01705">
    <w:pPr>
      <w:pStyle w:val="Footer"/>
      <w:rPr>
        <w:sz w:val="16"/>
        <w:szCs w:val="16"/>
      </w:rPr>
    </w:pPr>
    <w:r w:rsidRPr="004E3AB9">
      <w:rPr>
        <w:sz w:val="16"/>
        <w:szCs w:val="16"/>
      </w:rPr>
      <w:t>Public Library Construction Grant Program Payment Request #1 (Form DLIS/PLC02)</w:t>
    </w:r>
  </w:p>
  <w:p w:rsidR="00D01705" w:rsidRPr="00D01705" w:rsidRDefault="00D01705" w:rsidP="00D01705">
    <w:pPr>
      <w:suppressAutoHyphens/>
      <w:rPr>
        <w:sz w:val="18"/>
      </w:rPr>
    </w:pPr>
    <w:r w:rsidRPr="004E3AB9">
      <w:rPr>
        <w:spacing w:val="-2"/>
        <w:sz w:val="16"/>
        <w:szCs w:val="16"/>
      </w:rPr>
      <w:t>Chapter 1B-2.011(2)(b)</w:t>
    </w:r>
    <w:r>
      <w:rPr>
        <w:spacing w:val="-2"/>
        <w:sz w:val="16"/>
        <w:szCs w:val="16"/>
        <w:u w:val="single"/>
      </w:rPr>
      <w:t>,</w:t>
    </w:r>
    <w:r w:rsidRPr="004E3AB9">
      <w:rPr>
        <w:spacing w:val="-2"/>
        <w:sz w:val="16"/>
        <w:szCs w:val="16"/>
      </w:rPr>
      <w:t xml:space="preserve"> </w:t>
    </w:r>
    <w:r w:rsidRPr="004E3AB9">
      <w:rPr>
        <w:i/>
        <w:spacing w:val="-2"/>
        <w:sz w:val="16"/>
        <w:szCs w:val="16"/>
      </w:rPr>
      <w:t>Florida Administrative Code</w:t>
    </w:r>
    <w:r w:rsidRPr="004E3AB9">
      <w:rPr>
        <w:spacing w:val="-2"/>
        <w:sz w:val="16"/>
        <w:szCs w:val="16"/>
      </w:rPr>
      <w:t xml:space="preserve">, </w:t>
    </w:r>
    <w:r w:rsidRPr="00247FFB">
      <w:rPr>
        <w:spacing w:val="-2"/>
        <w:sz w:val="16"/>
      </w:rPr>
      <w:t xml:space="preserve">Effective </w:t>
    </w:r>
    <w:r>
      <w:rPr>
        <w:spacing w:val="-2"/>
        <w:sz w:val="16"/>
      </w:rPr>
      <w:t xml:space="preserve"> </w:t>
    </w:r>
    <w:r w:rsidRPr="002230A6">
      <w:rPr>
        <w:sz w:val="16"/>
        <w:szCs w:val="16"/>
      </w:rPr>
      <w:t>7-2016</w:t>
    </w:r>
    <w:r w:rsidRPr="004E3AB9">
      <w:rPr>
        <w:spacing w:val="-2"/>
        <w:sz w:val="16"/>
        <w:szCs w:val="16"/>
      </w:rPr>
      <w:tab/>
    </w:r>
    <w:r w:rsidRPr="00CE022D">
      <w:rPr>
        <w:spacing w:val="-2"/>
        <w:sz w:val="18"/>
        <w:szCs w:val="18"/>
      </w:rPr>
      <w:tab/>
    </w:r>
    <w:r>
      <w:rPr>
        <w:spacing w:val="-2"/>
        <w:sz w:val="18"/>
        <w:szCs w:val="18"/>
      </w:rPr>
      <w:tab/>
    </w:r>
    <w:r>
      <w:rPr>
        <w:spacing w:val="-2"/>
        <w:sz w:val="18"/>
        <w:szCs w:val="18"/>
      </w:rPr>
      <w:tab/>
    </w:r>
    <w:r>
      <w:rPr>
        <w:sz w:val="18"/>
      </w:rPr>
      <w:t xml:space="preserve">Page </w:t>
    </w:r>
    <w:r>
      <w:rPr>
        <w:rStyle w:val="PageNumber"/>
      </w:rPr>
      <w:fldChar w:fldCharType="begin"/>
    </w:r>
    <w:r>
      <w:rPr>
        <w:rStyle w:val="PageNumber"/>
      </w:rPr>
      <w:instrText xml:space="preserve"> PAGE </w:instrText>
    </w:r>
    <w:r>
      <w:rPr>
        <w:rStyle w:val="PageNumber"/>
      </w:rPr>
      <w:fldChar w:fldCharType="separate"/>
    </w:r>
    <w:r w:rsidR="00390F61">
      <w:rPr>
        <w:rStyle w:val="PageNumber"/>
        <w:noProof/>
      </w:rPr>
      <w:t>1</w:t>
    </w:r>
    <w:r>
      <w:rPr>
        <w:rStyle w:val="PageNumber"/>
      </w:rPr>
      <w:fldChar w:fldCharType="end"/>
    </w:r>
    <w:r>
      <w:rPr>
        <w:rStyle w:val="PageNumber"/>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05" w:rsidRDefault="00D01705" w:rsidP="00D01705">
      <w:r>
        <w:separator/>
      </w:r>
    </w:p>
  </w:footnote>
  <w:footnote w:type="continuationSeparator" w:id="0">
    <w:p w:rsidR="00D01705" w:rsidRDefault="00D01705" w:rsidP="00D01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3982"/>
    <w:multiLevelType w:val="singleLevel"/>
    <w:tmpl w:val="B838F24C"/>
    <w:lvl w:ilvl="0">
      <w:start w:val="5"/>
      <w:numFmt w:val="upperRoman"/>
      <w:pStyle w:val="Heading1"/>
      <w:lvlText w:val="%1."/>
      <w:lvlJc w:val="left"/>
      <w:pPr>
        <w:tabs>
          <w:tab w:val="num" w:pos="720"/>
        </w:tabs>
        <w:ind w:left="360" w:hanging="360"/>
      </w:pPr>
      <w:rPr>
        <w:rFonts w:ascii="Univers" w:hAnsi="Univers" w:hint="default"/>
        <w:b/>
        <w:i w:val="0"/>
        <w:strike w:val="0"/>
        <w:dstrike w:val="0"/>
        <w:sz w:val="24"/>
      </w:rPr>
    </w:lvl>
  </w:abstractNum>
  <w:abstractNum w:abstractNumId="1">
    <w:nsid w:val="293E7C6D"/>
    <w:multiLevelType w:val="singleLevel"/>
    <w:tmpl w:val="22CAE11A"/>
    <w:lvl w:ilvl="0">
      <w:start w:val="7"/>
      <w:numFmt w:val="decimal"/>
      <w:lvlText w:val="%1."/>
      <w:lvlJc w:val="left"/>
      <w:pPr>
        <w:tabs>
          <w:tab w:val="num" w:pos="360"/>
        </w:tabs>
        <w:ind w:left="360" w:hanging="360"/>
      </w:pPr>
    </w:lvl>
  </w:abstractNum>
  <w:abstractNum w:abstractNumId="2">
    <w:nsid w:val="3C472546"/>
    <w:multiLevelType w:val="hybridMultilevel"/>
    <w:tmpl w:val="407E88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E47628"/>
    <w:multiLevelType w:val="singleLevel"/>
    <w:tmpl w:val="439037B4"/>
    <w:lvl w:ilvl="0">
      <w:start w:val="12"/>
      <w:numFmt w:val="decimal"/>
      <w:lvlText w:val="%1."/>
      <w:lvlJc w:val="left"/>
      <w:pPr>
        <w:tabs>
          <w:tab w:val="num" w:pos="360"/>
        </w:tabs>
        <w:ind w:left="360" w:hanging="360"/>
      </w:pPr>
    </w:lvl>
  </w:abstractNum>
  <w:abstractNum w:abstractNumId="4">
    <w:nsid w:val="5FBC753A"/>
    <w:multiLevelType w:val="singleLevel"/>
    <w:tmpl w:val="B67E9996"/>
    <w:lvl w:ilvl="0">
      <w:start w:val="13"/>
      <w:numFmt w:val="decimal"/>
      <w:lvlText w:val="%1."/>
      <w:lvlJc w:val="left"/>
      <w:pPr>
        <w:tabs>
          <w:tab w:val="num" w:pos="360"/>
        </w:tabs>
        <w:ind w:left="360" w:hanging="360"/>
      </w:pPr>
    </w:lvl>
  </w:abstractNum>
  <w:abstractNum w:abstractNumId="5">
    <w:nsid w:val="7A990F89"/>
    <w:multiLevelType w:val="singleLevel"/>
    <w:tmpl w:val="23969BD8"/>
    <w:lvl w:ilvl="0">
      <w:start w:val="1"/>
      <w:numFmt w:val="lowerLetter"/>
      <w:lvlText w:val="%1."/>
      <w:lvlJc w:val="left"/>
      <w:pPr>
        <w:tabs>
          <w:tab w:val="num" w:pos="720"/>
        </w:tabs>
        <w:ind w:left="720" w:hanging="360"/>
      </w:pPr>
      <w:rPr>
        <w:rFonts w:ascii="Times New Roman" w:hAnsi="Times New Roman" w:hint="default"/>
        <w:sz w:val="24"/>
      </w:rPr>
    </w:lvl>
  </w:abstractNum>
  <w:abstractNum w:abstractNumId="6">
    <w:nsid w:val="7D532E08"/>
    <w:multiLevelType w:val="singleLevel"/>
    <w:tmpl w:val="016E1E1A"/>
    <w:lvl w:ilvl="0">
      <w:start w:val="1"/>
      <w:numFmt w:val="decimal"/>
      <w:lvlText w:val="%1."/>
      <w:lvlJc w:val="left"/>
      <w:pPr>
        <w:tabs>
          <w:tab w:val="num" w:pos="360"/>
        </w:tabs>
        <w:ind w:left="360" w:hanging="360"/>
      </w:p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05"/>
    <w:rsid w:val="00176014"/>
    <w:rsid w:val="00390F61"/>
    <w:rsid w:val="00D0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66C390D-97A7-4DFC-A711-E0B4F2F3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05"/>
    <w:pPr>
      <w:spacing w:before="0"/>
      <w:ind w:left="0"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1705"/>
    <w:pPr>
      <w:keepNext/>
      <w:numPr>
        <w:numId w:val="6"/>
      </w:numPr>
      <w:tabs>
        <w:tab w:val="left" w:pos="0"/>
        <w:tab w:val="left" w:pos="1134"/>
        <w:tab w:val="left" w:pos="1440"/>
      </w:tabs>
      <w:suppressAutoHyphens/>
      <w:outlineLvl w:val="0"/>
    </w:pPr>
    <w:rPr>
      <w:rFonts w:ascii="Univers" w:hAnsi="Univers"/>
      <w:b/>
      <w:sz w:val="24"/>
    </w:rPr>
  </w:style>
  <w:style w:type="paragraph" w:styleId="Heading9">
    <w:name w:val="heading 9"/>
    <w:basedOn w:val="Normal"/>
    <w:next w:val="Normal"/>
    <w:link w:val="Heading9Char"/>
    <w:qFormat/>
    <w:rsid w:val="00D01705"/>
    <w:pPr>
      <w:keepNext/>
      <w:tabs>
        <w:tab w:val="left" w:pos="0"/>
        <w:tab w:val="left" w:pos="267"/>
        <w:tab w:val="left" w:pos="536"/>
        <w:tab w:val="left" w:pos="805"/>
        <w:tab w:val="num" w:pos="1440"/>
      </w:tabs>
      <w:suppressAutoHyphens/>
      <w:ind w:left="1165" w:hanging="360"/>
      <w:outlineLvl w:val="8"/>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705"/>
    <w:rPr>
      <w:rFonts w:ascii="Univers" w:eastAsia="Times New Roman" w:hAnsi="Univers" w:cs="Times New Roman"/>
      <w:b/>
      <w:sz w:val="24"/>
      <w:szCs w:val="20"/>
    </w:rPr>
  </w:style>
  <w:style w:type="character" w:customStyle="1" w:styleId="Heading9Char">
    <w:name w:val="Heading 9 Char"/>
    <w:basedOn w:val="DefaultParagraphFont"/>
    <w:link w:val="Heading9"/>
    <w:rsid w:val="00D01705"/>
    <w:rPr>
      <w:rFonts w:ascii="Times New Roman" w:eastAsia="Times New Roman" w:hAnsi="Times New Roman" w:cs="Times New Roman"/>
      <w:spacing w:val="-2"/>
      <w:sz w:val="24"/>
      <w:szCs w:val="20"/>
    </w:rPr>
  </w:style>
  <w:style w:type="paragraph" w:styleId="Header">
    <w:name w:val="header"/>
    <w:basedOn w:val="Normal"/>
    <w:link w:val="HeaderChar"/>
    <w:rsid w:val="00D01705"/>
    <w:pPr>
      <w:tabs>
        <w:tab w:val="center" w:pos="4320"/>
        <w:tab w:val="right" w:pos="8640"/>
      </w:tabs>
    </w:pPr>
  </w:style>
  <w:style w:type="character" w:customStyle="1" w:styleId="HeaderChar">
    <w:name w:val="Header Char"/>
    <w:basedOn w:val="DefaultParagraphFont"/>
    <w:link w:val="Header"/>
    <w:rsid w:val="00D01705"/>
    <w:rPr>
      <w:rFonts w:ascii="Times New Roman" w:eastAsia="Times New Roman" w:hAnsi="Times New Roman" w:cs="Times New Roman"/>
      <w:sz w:val="20"/>
      <w:szCs w:val="20"/>
    </w:rPr>
  </w:style>
  <w:style w:type="paragraph" w:styleId="BodyTextIndent">
    <w:name w:val="Body Text Indent"/>
    <w:basedOn w:val="Normal"/>
    <w:link w:val="BodyTextIndentChar"/>
    <w:rsid w:val="00D01705"/>
    <w:pPr>
      <w:tabs>
        <w:tab w:val="left" w:pos="0"/>
        <w:tab w:val="left" w:pos="720"/>
        <w:tab w:val="left" w:pos="1134"/>
        <w:tab w:val="left" w:pos="1440"/>
      </w:tabs>
      <w:suppressAutoHyphens/>
      <w:ind w:left="1440"/>
    </w:pPr>
    <w:rPr>
      <w:sz w:val="24"/>
    </w:rPr>
  </w:style>
  <w:style w:type="character" w:customStyle="1" w:styleId="BodyTextIndentChar">
    <w:name w:val="Body Text Indent Char"/>
    <w:basedOn w:val="DefaultParagraphFont"/>
    <w:link w:val="BodyTextIndent"/>
    <w:rsid w:val="00D01705"/>
    <w:rPr>
      <w:rFonts w:ascii="Times New Roman" w:eastAsia="Times New Roman" w:hAnsi="Times New Roman" w:cs="Times New Roman"/>
      <w:sz w:val="24"/>
      <w:szCs w:val="20"/>
    </w:rPr>
  </w:style>
  <w:style w:type="paragraph" w:styleId="Title">
    <w:name w:val="Title"/>
    <w:basedOn w:val="Normal"/>
    <w:link w:val="TitleChar"/>
    <w:qFormat/>
    <w:rsid w:val="00D01705"/>
    <w:pPr>
      <w:widowControl w:val="0"/>
      <w:tabs>
        <w:tab w:val="right" w:leader="dot" w:pos="9360"/>
      </w:tabs>
      <w:suppressAutoHyphens/>
      <w:jc w:val="center"/>
    </w:pPr>
    <w:rPr>
      <w:b/>
      <w:spacing w:val="-2"/>
      <w:sz w:val="24"/>
    </w:rPr>
  </w:style>
  <w:style w:type="character" w:customStyle="1" w:styleId="TitleChar">
    <w:name w:val="Title Char"/>
    <w:basedOn w:val="DefaultParagraphFont"/>
    <w:link w:val="Title"/>
    <w:rsid w:val="00D01705"/>
    <w:rPr>
      <w:rFonts w:ascii="Times New Roman" w:eastAsia="Times New Roman" w:hAnsi="Times New Roman" w:cs="Times New Roman"/>
      <w:b/>
      <w:spacing w:val="-2"/>
      <w:sz w:val="24"/>
      <w:szCs w:val="20"/>
    </w:rPr>
  </w:style>
  <w:style w:type="paragraph" w:styleId="BodyTextIndent3">
    <w:name w:val="Body Text Indent 3"/>
    <w:basedOn w:val="Normal"/>
    <w:link w:val="BodyTextIndent3Char"/>
    <w:rsid w:val="00D01705"/>
    <w:pPr>
      <w:tabs>
        <w:tab w:val="left" w:pos="0"/>
        <w:tab w:val="left" w:pos="720"/>
        <w:tab w:val="left" w:pos="1134"/>
        <w:tab w:val="left" w:pos="1440"/>
      </w:tabs>
      <w:suppressAutoHyphens/>
      <w:ind w:left="720"/>
    </w:pPr>
    <w:rPr>
      <w:rFonts w:ascii="Times New Roman (PCL6)" w:hAnsi="Times New Roman (PCL6)"/>
      <w:sz w:val="24"/>
    </w:rPr>
  </w:style>
  <w:style w:type="character" w:customStyle="1" w:styleId="BodyTextIndent3Char">
    <w:name w:val="Body Text Indent 3 Char"/>
    <w:basedOn w:val="DefaultParagraphFont"/>
    <w:link w:val="BodyTextIndent3"/>
    <w:rsid w:val="00D01705"/>
    <w:rPr>
      <w:rFonts w:ascii="Times New Roman (PCL6)" w:eastAsia="Times New Roman" w:hAnsi="Times New Roman (PCL6)" w:cs="Times New Roman"/>
      <w:sz w:val="24"/>
      <w:szCs w:val="20"/>
    </w:rPr>
  </w:style>
  <w:style w:type="paragraph" w:styleId="BodyText3">
    <w:name w:val="Body Text 3"/>
    <w:basedOn w:val="Normal"/>
    <w:link w:val="BodyText3Char"/>
    <w:rsid w:val="00D01705"/>
    <w:rPr>
      <w:sz w:val="24"/>
    </w:rPr>
  </w:style>
  <w:style w:type="character" w:customStyle="1" w:styleId="BodyText3Char">
    <w:name w:val="Body Text 3 Char"/>
    <w:basedOn w:val="DefaultParagraphFont"/>
    <w:link w:val="BodyText3"/>
    <w:rsid w:val="00D01705"/>
    <w:rPr>
      <w:rFonts w:ascii="Times New Roman" w:eastAsia="Times New Roman" w:hAnsi="Times New Roman" w:cs="Times New Roman"/>
      <w:sz w:val="24"/>
      <w:szCs w:val="20"/>
    </w:rPr>
  </w:style>
  <w:style w:type="paragraph" w:styleId="Subtitle">
    <w:name w:val="Subtitle"/>
    <w:basedOn w:val="Normal"/>
    <w:link w:val="SubtitleChar"/>
    <w:qFormat/>
    <w:rsid w:val="00D01705"/>
    <w:rPr>
      <w:b/>
      <w:i/>
      <w:sz w:val="24"/>
    </w:rPr>
  </w:style>
  <w:style w:type="character" w:customStyle="1" w:styleId="SubtitleChar">
    <w:name w:val="Subtitle Char"/>
    <w:basedOn w:val="DefaultParagraphFont"/>
    <w:link w:val="Subtitle"/>
    <w:rsid w:val="00D01705"/>
    <w:rPr>
      <w:rFonts w:ascii="Times New Roman" w:eastAsia="Times New Roman" w:hAnsi="Times New Roman" w:cs="Times New Roman"/>
      <w:b/>
      <w:i/>
      <w:sz w:val="24"/>
      <w:szCs w:val="20"/>
    </w:rPr>
  </w:style>
  <w:style w:type="paragraph" w:styleId="Footer">
    <w:name w:val="footer"/>
    <w:basedOn w:val="Normal"/>
    <w:link w:val="FooterChar"/>
    <w:uiPriority w:val="99"/>
    <w:unhideWhenUsed/>
    <w:rsid w:val="00D01705"/>
    <w:pPr>
      <w:tabs>
        <w:tab w:val="center" w:pos="4680"/>
        <w:tab w:val="right" w:pos="9360"/>
      </w:tabs>
    </w:pPr>
  </w:style>
  <w:style w:type="character" w:customStyle="1" w:styleId="FooterChar">
    <w:name w:val="Footer Char"/>
    <w:basedOn w:val="DefaultParagraphFont"/>
    <w:link w:val="Footer"/>
    <w:uiPriority w:val="99"/>
    <w:rsid w:val="00D01705"/>
    <w:rPr>
      <w:rFonts w:ascii="Times New Roman" w:eastAsia="Times New Roman" w:hAnsi="Times New Roman" w:cs="Times New Roman"/>
      <w:sz w:val="20"/>
      <w:szCs w:val="20"/>
    </w:rPr>
  </w:style>
  <w:style w:type="character" w:styleId="PageNumber">
    <w:name w:val="page number"/>
    <w:basedOn w:val="DefaultParagraphFont"/>
    <w:rsid w:val="00D0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Deeney, Marian</dc:creator>
  <cp:keywords/>
  <dc:description/>
  <cp:lastModifiedBy>Emmert, Kymberly D.</cp:lastModifiedBy>
  <cp:revision>2</cp:revision>
  <dcterms:created xsi:type="dcterms:W3CDTF">2016-07-08T20:34:00Z</dcterms:created>
  <dcterms:modified xsi:type="dcterms:W3CDTF">2016-07-08T20:34:00Z</dcterms:modified>
</cp:coreProperties>
</file>