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242A" w14:textId="77777777" w:rsidR="00244225" w:rsidRPr="00EA2F14" w:rsidRDefault="00244225" w:rsidP="0075121D">
      <w:pPr>
        <w:ind w:right="0"/>
        <w:jc w:val="center"/>
        <w:rPr>
          <w:rFonts w:ascii="Arial" w:hAnsi="Arial" w:cs="Arial"/>
          <w:b/>
          <w:sz w:val="16"/>
          <w:szCs w:val="16"/>
        </w:rPr>
      </w:pPr>
    </w:p>
    <w:p w14:paraId="363A2CCF" w14:textId="77777777" w:rsidR="00244225" w:rsidRDefault="00244225"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70D5DAF6" w14:textId="77777777" w:rsidR="00244225" w:rsidRDefault="00244225"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573E006F" w14:textId="77777777" w:rsidR="00244225" w:rsidRPr="006448C1" w:rsidRDefault="00244225" w:rsidP="002C1074">
      <w:pPr>
        <w:spacing w:before="60"/>
        <w:ind w:right="0"/>
        <w:jc w:val="center"/>
        <w:rPr>
          <w:rFonts w:ascii="Arial" w:hAnsi="Arial" w:cs="Arial"/>
          <w:b/>
          <w:sz w:val="52"/>
          <w:szCs w:val="52"/>
        </w:rPr>
      </w:pPr>
      <w:r w:rsidRPr="00353B14">
        <w:rPr>
          <w:rFonts w:ascii="Arial" w:hAnsi="Arial" w:cs="Arial"/>
          <w:b/>
          <w:noProof/>
          <w:sz w:val="52"/>
          <w:szCs w:val="52"/>
        </w:rPr>
        <w:t>Hillsborough County, FL</w:t>
      </w:r>
    </w:p>
    <w:p w14:paraId="00A37FEA" w14:textId="77777777" w:rsidR="00244225" w:rsidRPr="002C1074" w:rsidRDefault="00244225"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244225" w:rsidRPr="00F95A52" w14:paraId="55A24F6D"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B6EE277" w14:textId="77777777" w:rsidR="00244225" w:rsidRPr="00F95A52" w:rsidRDefault="00244225"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7F2BA63" w14:textId="77777777" w:rsidR="00244225" w:rsidRPr="004A716C" w:rsidRDefault="00244225"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5E52E10" w14:textId="77777777" w:rsidR="00244225" w:rsidRPr="004A716C" w:rsidRDefault="00244225"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424DF96" w14:textId="77777777" w:rsidR="00244225" w:rsidRPr="00F95A52" w:rsidRDefault="00244225"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244225" w:rsidRPr="00F95A52" w14:paraId="741A3C74"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ECDE728" w14:textId="77777777" w:rsidR="00244225" w:rsidRPr="00F95A52" w:rsidRDefault="00244225"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4C29CC36" w14:textId="77777777" w:rsidR="00244225" w:rsidRPr="00F95A52" w:rsidRDefault="00244225" w:rsidP="00A8344B">
            <w:pPr>
              <w:spacing w:before="40" w:after="40"/>
              <w:ind w:right="144"/>
              <w:jc w:val="right"/>
              <w:rPr>
                <w:rFonts w:ascii="Arial" w:hAnsi="Arial" w:cs="Arial"/>
              </w:rPr>
            </w:pPr>
            <w:r w:rsidRPr="00353B14">
              <w:rPr>
                <w:rFonts w:ascii="Arial" w:hAnsi="Arial" w:cs="Arial"/>
                <w:noProof/>
              </w:rPr>
              <w:t>$153,072,316</w:t>
            </w:r>
          </w:p>
        </w:tc>
        <w:tc>
          <w:tcPr>
            <w:tcW w:w="1944" w:type="dxa"/>
            <w:tcBorders>
              <w:top w:val="single" w:sz="4" w:space="0" w:color="004B73"/>
              <w:left w:val="single" w:sz="4" w:space="0" w:color="auto"/>
              <w:bottom w:val="single" w:sz="4" w:space="0" w:color="auto"/>
              <w:right w:val="single" w:sz="4" w:space="0" w:color="auto"/>
            </w:tcBorders>
            <w:vAlign w:val="center"/>
          </w:tcPr>
          <w:p w14:paraId="7A8C15EB" w14:textId="77777777" w:rsidR="00244225" w:rsidRPr="00F95A52" w:rsidRDefault="00244225" w:rsidP="00A8344B">
            <w:pPr>
              <w:spacing w:before="40" w:after="40"/>
              <w:ind w:right="144"/>
              <w:jc w:val="right"/>
              <w:rPr>
                <w:rFonts w:ascii="Arial" w:hAnsi="Arial" w:cs="Arial"/>
              </w:rPr>
            </w:pPr>
            <w:r w:rsidRPr="00353B14">
              <w:rPr>
                <w:rFonts w:ascii="Arial" w:hAnsi="Arial" w:cs="Arial"/>
                <w:noProof/>
              </w:rPr>
              <w:t>$234,390,974</w:t>
            </w:r>
          </w:p>
        </w:tc>
        <w:tc>
          <w:tcPr>
            <w:tcW w:w="1944" w:type="dxa"/>
            <w:tcBorders>
              <w:top w:val="single" w:sz="4" w:space="0" w:color="004B73"/>
              <w:left w:val="single" w:sz="4" w:space="0" w:color="auto"/>
              <w:bottom w:val="single" w:sz="4" w:space="0" w:color="auto"/>
              <w:right w:val="single" w:sz="4" w:space="0" w:color="auto"/>
            </w:tcBorders>
            <w:vAlign w:val="center"/>
          </w:tcPr>
          <w:p w14:paraId="6B31E48F" w14:textId="77777777" w:rsidR="00244225" w:rsidRPr="00F95A52" w:rsidRDefault="00244225" w:rsidP="00A8344B">
            <w:pPr>
              <w:spacing w:before="40" w:after="40"/>
              <w:ind w:right="144"/>
              <w:jc w:val="right"/>
              <w:rPr>
                <w:rFonts w:ascii="Arial" w:hAnsi="Arial" w:cs="Arial"/>
                <w:b/>
              </w:rPr>
            </w:pPr>
            <w:r w:rsidRPr="00353B14">
              <w:rPr>
                <w:rFonts w:ascii="Arial" w:hAnsi="Arial" w:cs="Arial"/>
                <w:b/>
                <w:noProof/>
              </w:rPr>
              <w:t>$387,463,290</w:t>
            </w:r>
          </w:p>
        </w:tc>
      </w:tr>
    </w:tbl>
    <w:p w14:paraId="2D8E2DBF" w14:textId="77777777" w:rsidR="00244225" w:rsidRPr="006448C1" w:rsidRDefault="00244225" w:rsidP="0075121D">
      <w:pPr>
        <w:spacing w:before="0"/>
        <w:rPr>
          <w:rFonts w:ascii="Arial" w:hAnsi="Arial" w:cs="Arial"/>
          <w:sz w:val="28"/>
          <w:szCs w:val="28"/>
        </w:rPr>
      </w:pPr>
    </w:p>
    <w:p w14:paraId="427DB8C0" w14:textId="77777777" w:rsidR="00244225" w:rsidRPr="00F95A52" w:rsidRDefault="00244225"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244225" w:rsidRPr="00F95A52" w14:paraId="361E9A46"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C2578B6" w14:textId="77777777" w:rsidR="00244225" w:rsidRPr="00F95A52" w:rsidRDefault="00244225"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494CB96" w14:textId="77777777" w:rsidR="00244225" w:rsidRPr="004A716C" w:rsidRDefault="00244225"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B5321DF" w14:textId="77777777" w:rsidR="00244225" w:rsidRPr="004A716C" w:rsidRDefault="00244225"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F471C8A" w14:textId="77777777" w:rsidR="00244225" w:rsidRPr="00F95A52" w:rsidRDefault="00244225"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244225" w:rsidRPr="00F95A52" w14:paraId="0F2DC99E"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F11357D" w14:textId="77777777" w:rsidR="00244225" w:rsidRPr="00F95A52" w:rsidRDefault="00244225"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623DCFE1" w14:textId="77777777" w:rsidR="00244225" w:rsidRPr="00F95A52" w:rsidRDefault="00244225" w:rsidP="00A8344B">
            <w:pPr>
              <w:spacing w:before="40" w:after="40"/>
              <w:ind w:right="144"/>
              <w:jc w:val="right"/>
              <w:rPr>
                <w:rFonts w:ascii="Arial" w:hAnsi="Arial" w:cs="Arial"/>
              </w:rPr>
            </w:pPr>
            <w:r w:rsidRPr="00353B14">
              <w:rPr>
                <w:rFonts w:ascii="Arial" w:hAnsi="Arial" w:cs="Arial"/>
                <w:noProof/>
              </w:rPr>
              <w:t>2,365</w:t>
            </w:r>
          </w:p>
        </w:tc>
        <w:tc>
          <w:tcPr>
            <w:tcW w:w="1944" w:type="dxa"/>
            <w:tcBorders>
              <w:top w:val="single" w:sz="4" w:space="0" w:color="004B73"/>
              <w:left w:val="single" w:sz="4" w:space="0" w:color="auto"/>
              <w:bottom w:val="single" w:sz="4" w:space="0" w:color="auto"/>
              <w:right w:val="single" w:sz="4" w:space="0" w:color="auto"/>
            </w:tcBorders>
            <w:vAlign w:val="center"/>
          </w:tcPr>
          <w:p w14:paraId="785CD1E9" w14:textId="77777777" w:rsidR="00244225" w:rsidRPr="00F95A52" w:rsidRDefault="00244225" w:rsidP="00A8344B">
            <w:pPr>
              <w:spacing w:before="40" w:after="40"/>
              <w:ind w:right="144"/>
              <w:jc w:val="right"/>
              <w:rPr>
                <w:rFonts w:ascii="Arial" w:hAnsi="Arial" w:cs="Arial"/>
              </w:rPr>
            </w:pPr>
            <w:r w:rsidRPr="00353B14">
              <w:rPr>
                <w:rFonts w:ascii="Arial" w:hAnsi="Arial" w:cs="Arial"/>
                <w:noProof/>
              </w:rPr>
              <w:t>4,399</w:t>
            </w:r>
          </w:p>
        </w:tc>
        <w:tc>
          <w:tcPr>
            <w:tcW w:w="1944" w:type="dxa"/>
            <w:tcBorders>
              <w:top w:val="single" w:sz="4" w:space="0" w:color="004B73"/>
              <w:left w:val="single" w:sz="4" w:space="0" w:color="auto"/>
              <w:bottom w:val="single" w:sz="4" w:space="0" w:color="auto"/>
              <w:right w:val="single" w:sz="4" w:space="0" w:color="auto"/>
            </w:tcBorders>
            <w:vAlign w:val="center"/>
          </w:tcPr>
          <w:p w14:paraId="1BEDDC6C" w14:textId="77777777" w:rsidR="00244225" w:rsidRPr="00F95A52" w:rsidRDefault="00244225" w:rsidP="00A8344B">
            <w:pPr>
              <w:spacing w:before="40" w:after="40"/>
              <w:ind w:right="144"/>
              <w:jc w:val="right"/>
              <w:rPr>
                <w:rFonts w:ascii="Arial" w:hAnsi="Arial" w:cs="Arial"/>
                <w:b/>
              </w:rPr>
            </w:pPr>
            <w:r w:rsidRPr="00353B14">
              <w:rPr>
                <w:rFonts w:ascii="Arial" w:hAnsi="Arial" w:cs="Arial"/>
                <w:b/>
                <w:noProof/>
              </w:rPr>
              <w:t>6,764</w:t>
            </w:r>
          </w:p>
        </w:tc>
      </w:tr>
      <w:tr w:rsidR="00244225" w:rsidRPr="00F95A52" w14:paraId="091C35F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A9C7695" w14:textId="77777777" w:rsidR="00244225" w:rsidRPr="00F95A52" w:rsidRDefault="00244225"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0F7E1736" w14:textId="77777777" w:rsidR="00244225" w:rsidRPr="00F95A52" w:rsidRDefault="00244225" w:rsidP="00A8344B">
            <w:pPr>
              <w:spacing w:before="40" w:after="40"/>
              <w:ind w:right="144"/>
              <w:jc w:val="right"/>
              <w:rPr>
                <w:rFonts w:ascii="Arial" w:hAnsi="Arial" w:cs="Arial"/>
              </w:rPr>
            </w:pPr>
            <w:r w:rsidRPr="00353B14">
              <w:rPr>
                <w:rFonts w:ascii="Arial" w:hAnsi="Arial" w:cs="Arial"/>
                <w:noProof/>
              </w:rPr>
              <w:t>$143,023,091</w:t>
            </w:r>
          </w:p>
        </w:tc>
        <w:tc>
          <w:tcPr>
            <w:tcW w:w="1944" w:type="dxa"/>
            <w:tcBorders>
              <w:top w:val="single" w:sz="4" w:space="0" w:color="auto"/>
              <w:left w:val="single" w:sz="4" w:space="0" w:color="auto"/>
              <w:bottom w:val="single" w:sz="4" w:space="0" w:color="auto"/>
              <w:right w:val="single" w:sz="4" w:space="0" w:color="auto"/>
            </w:tcBorders>
            <w:vAlign w:val="center"/>
          </w:tcPr>
          <w:p w14:paraId="734D275D" w14:textId="77777777" w:rsidR="00244225" w:rsidRPr="00F95A52" w:rsidRDefault="00244225" w:rsidP="00A8344B">
            <w:pPr>
              <w:spacing w:before="40" w:after="40"/>
              <w:ind w:right="144"/>
              <w:jc w:val="right"/>
              <w:rPr>
                <w:rFonts w:ascii="Arial" w:hAnsi="Arial" w:cs="Arial"/>
              </w:rPr>
            </w:pPr>
            <w:r w:rsidRPr="00353B14">
              <w:rPr>
                <w:rFonts w:ascii="Arial" w:hAnsi="Arial" w:cs="Arial"/>
                <w:noProof/>
              </w:rPr>
              <w:t>$117,119,459</w:t>
            </w:r>
          </w:p>
        </w:tc>
        <w:tc>
          <w:tcPr>
            <w:tcW w:w="1944" w:type="dxa"/>
            <w:tcBorders>
              <w:top w:val="single" w:sz="4" w:space="0" w:color="auto"/>
              <w:left w:val="single" w:sz="4" w:space="0" w:color="auto"/>
              <w:bottom w:val="single" w:sz="4" w:space="0" w:color="auto"/>
              <w:right w:val="single" w:sz="4" w:space="0" w:color="auto"/>
            </w:tcBorders>
            <w:vAlign w:val="center"/>
          </w:tcPr>
          <w:p w14:paraId="71EC1630" w14:textId="77777777" w:rsidR="00244225" w:rsidRPr="00F95A52" w:rsidRDefault="00244225" w:rsidP="00A8344B">
            <w:pPr>
              <w:spacing w:before="40" w:after="40"/>
              <w:ind w:right="144"/>
              <w:jc w:val="right"/>
              <w:rPr>
                <w:rFonts w:ascii="Arial" w:hAnsi="Arial" w:cs="Arial"/>
                <w:b/>
              </w:rPr>
            </w:pPr>
            <w:r w:rsidRPr="00353B14">
              <w:rPr>
                <w:rFonts w:ascii="Arial" w:hAnsi="Arial" w:cs="Arial"/>
                <w:b/>
                <w:noProof/>
              </w:rPr>
              <w:t>$260,142,550</w:t>
            </w:r>
          </w:p>
        </w:tc>
      </w:tr>
      <w:tr w:rsidR="00244225" w:rsidRPr="00F95A52" w14:paraId="4D174B5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A4DED77" w14:textId="77777777" w:rsidR="00244225" w:rsidRPr="00F95A52" w:rsidRDefault="00244225"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3A9BA754" w14:textId="77777777" w:rsidR="00244225" w:rsidRPr="00F95A52" w:rsidRDefault="00244225" w:rsidP="00A8344B">
            <w:pPr>
              <w:spacing w:before="40" w:after="40"/>
              <w:ind w:right="144"/>
              <w:jc w:val="right"/>
              <w:rPr>
                <w:rFonts w:ascii="Arial" w:hAnsi="Arial" w:cs="Arial"/>
              </w:rPr>
            </w:pPr>
            <w:r w:rsidRPr="00353B14">
              <w:rPr>
                <w:rFonts w:ascii="Arial" w:hAnsi="Arial" w:cs="Arial"/>
                <w:noProof/>
              </w:rPr>
              <w:t>$4,405,523</w:t>
            </w:r>
          </w:p>
        </w:tc>
        <w:tc>
          <w:tcPr>
            <w:tcW w:w="1944" w:type="dxa"/>
            <w:tcBorders>
              <w:top w:val="single" w:sz="4" w:space="0" w:color="auto"/>
              <w:left w:val="single" w:sz="4" w:space="0" w:color="auto"/>
              <w:bottom w:val="single" w:sz="4" w:space="0" w:color="auto"/>
              <w:right w:val="single" w:sz="4" w:space="0" w:color="auto"/>
            </w:tcBorders>
            <w:vAlign w:val="center"/>
          </w:tcPr>
          <w:p w14:paraId="006F04BB" w14:textId="77777777" w:rsidR="00244225" w:rsidRPr="00F95A52" w:rsidRDefault="00244225" w:rsidP="00A8344B">
            <w:pPr>
              <w:spacing w:before="40" w:after="40"/>
              <w:ind w:right="144"/>
              <w:jc w:val="right"/>
              <w:rPr>
                <w:rFonts w:ascii="Arial" w:hAnsi="Arial" w:cs="Arial"/>
              </w:rPr>
            </w:pPr>
            <w:r w:rsidRPr="00353B14">
              <w:rPr>
                <w:rFonts w:ascii="Arial" w:hAnsi="Arial" w:cs="Arial"/>
                <w:noProof/>
              </w:rPr>
              <w:t>$6,837,080</w:t>
            </w:r>
          </w:p>
        </w:tc>
        <w:tc>
          <w:tcPr>
            <w:tcW w:w="1944" w:type="dxa"/>
            <w:tcBorders>
              <w:top w:val="single" w:sz="4" w:space="0" w:color="auto"/>
              <w:left w:val="single" w:sz="4" w:space="0" w:color="auto"/>
              <w:bottom w:val="single" w:sz="4" w:space="0" w:color="auto"/>
              <w:right w:val="single" w:sz="4" w:space="0" w:color="auto"/>
            </w:tcBorders>
            <w:vAlign w:val="center"/>
          </w:tcPr>
          <w:p w14:paraId="3E152ACA" w14:textId="77777777" w:rsidR="00244225" w:rsidRPr="00F95A52" w:rsidRDefault="00244225" w:rsidP="00A8344B">
            <w:pPr>
              <w:spacing w:before="40" w:after="40"/>
              <w:ind w:right="144"/>
              <w:jc w:val="right"/>
              <w:rPr>
                <w:rFonts w:ascii="Arial" w:hAnsi="Arial" w:cs="Arial"/>
                <w:b/>
              </w:rPr>
            </w:pPr>
            <w:r w:rsidRPr="00353B14">
              <w:rPr>
                <w:rFonts w:ascii="Arial" w:hAnsi="Arial" w:cs="Arial"/>
                <w:b/>
                <w:noProof/>
              </w:rPr>
              <w:t>$11,242,603</w:t>
            </w:r>
          </w:p>
        </w:tc>
      </w:tr>
      <w:tr w:rsidR="00244225" w:rsidRPr="00F95A52" w14:paraId="56A4196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1B24A9C" w14:textId="77777777" w:rsidR="00244225" w:rsidRPr="00F95A52" w:rsidRDefault="00244225"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7FE4FBC3" w14:textId="77777777" w:rsidR="00244225" w:rsidRPr="00F95A52" w:rsidRDefault="00244225" w:rsidP="00A8344B">
            <w:pPr>
              <w:spacing w:before="40" w:after="40"/>
              <w:ind w:right="144"/>
              <w:jc w:val="right"/>
              <w:rPr>
                <w:rFonts w:ascii="Arial" w:hAnsi="Arial" w:cs="Arial"/>
              </w:rPr>
            </w:pPr>
            <w:r w:rsidRPr="00353B14">
              <w:rPr>
                <w:rFonts w:ascii="Arial" w:hAnsi="Arial" w:cs="Arial"/>
                <w:noProof/>
              </w:rPr>
              <w:t>$4,609,927</w:t>
            </w:r>
          </w:p>
        </w:tc>
        <w:tc>
          <w:tcPr>
            <w:tcW w:w="1944" w:type="dxa"/>
            <w:tcBorders>
              <w:top w:val="single" w:sz="4" w:space="0" w:color="auto"/>
              <w:left w:val="single" w:sz="4" w:space="0" w:color="auto"/>
              <w:bottom w:val="single" w:sz="4" w:space="0" w:color="auto"/>
              <w:right w:val="single" w:sz="4" w:space="0" w:color="auto"/>
            </w:tcBorders>
            <w:vAlign w:val="center"/>
          </w:tcPr>
          <w:p w14:paraId="0E9B77C8" w14:textId="77777777" w:rsidR="00244225" w:rsidRPr="00F95A52" w:rsidRDefault="00244225" w:rsidP="00A8344B">
            <w:pPr>
              <w:spacing w:before="40" w:after="40"/>
              <w:ind w:right="144"/>
              <w:jc w:val="right"/>
              <w:rPr>
                <w:rFonts w:ascii="Arial" w:hAnsi="Arial" w:cs="Arial"/>
              </w:rPr>
            </w:pPr>
            <w:r w:rsidRPr="00353B14">
              <w:rPr>
                <w:rFonts w:ascii="Arial" w:hAnsi="Arial" w:cs="Arial"/>
                <w:noProof/>
              </w:rPr>
              <w:t>$7,142,349</w:t>
            </w:r>
          </w:p>
        </w:tc>
        <w:tc>
          <w:tcPr>
            <w:tcW w:w="1944" w:type="dxa"/>
            <w:tcBorders>
              <w:top w:val="single" w:sz="4" w:space="0" w:color="auto"/>
              <w:left w:val="single" w:sz="4" w:space="0" w:color="auto"/>
              <w:bottom w:val="single" w:sz="4" w:space="0" w:color="auto"/>
              <w:right w:val="single" w:sz="4" w:space="0" w:color="auto"/>
            </w:tcBorders>
            <w:vAlign w:val="center"/>
          </w:tcPr>
          <w:p w14:paraId="7D4EE495" w14:textId="77777777" w:rsidR="00244225" w:rsidRPr="00F95A52" w:rsidRDefault="00244225" w:rsidP="00A8344B">
            <w:pPr>
              <w:spacing w:before="40" w:after="40"/>
              <w:ind w:right="144"/>
              <w:jc w:val="right"/>
              <w:rPr>
                <w:rFonts w:ascii="Arial" w:hAnsi="Arial" w:cs="Arial"/>
                <w:b/>
              </w:rPr>
            </w:pPr>
            <w:r w:rsidRPr="00353B14">
              <w:rPr>
                <w:rFonts w:ascii="Arial" w:hAnsi="Arial" w:cs="Arial"/>
                <w:b/>
                <w:noProof/>
              </w:rPr>
              <w:t>$11,752,276</w:t>
            </w:r>
          </w:p>
        </w:tc>
      </w:tr>
      <w:tr w:rsidR="00244225" w:rsidRPr="00F95A52" w14:paraId="34C8893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0701049" w14:textId="77777777" w:rsidR="00244225" w:rsidRPr="00F95A52" w:rsidRDefault="00244225"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62DA85F" w14:textId="77777777" w:rsidR="00244225" w:rsidRPr="00F95A52" w:rsidRDefault="00244225" w:rsidP="00A8344B">
            <w:pPr>
              <w:spacing w:before="40" w:after="40"/>
              <w:ind w:right="144"/>
              <w:jc w:val="right"/>
              <w:rPr>
                <w:rFonts w:ascii="Arial" w:hAnsi="Arial" w:cs="Arial"/>
              </w:rPr>
            </w:pPr>
            <w:r w:rsidRPr="00353B14">
              <w:rPr>
                <w:rFonts w:ascii="Arial" w:hAnsi="Arial" w:cs="Arial"/>
                <w:noProof/>
              </w:rPr>
              <w:t>$29,374,668</w:t>
            </w:r>
          </w:p>
        </w:tc>
        <w:tc>
          <w:tcPr>
            <w:tcW w:w="1944" w:type="dxa"/>
            <w:tcBorders>
              <w:top w:val="single" w:sz="4" w:space="0" w:color="auto"/>
              <w:left w:val="single" w:sz="4" w:space="0" w:color="auto"/>
              <w:bottom w:val="single" w:sz="4" w:space="0" w:color="auto"/>
              <w:right w:val="single" w:sz="4" w:space="0" w:color="auto"/>
            </w:tcBorders>
            <w:vAlign w:val="center"/>
          </w:tcPr>
          <w:p w14:paraId="70A1150F" w14:textId="77777777" w:rsidR="00244225" w:rsidRPr="00F95A52" w:rsidRDefault="00244225" w:rsidP="00A8344B">
            <w:pPr>
              <w:spacing w:before="40" w:after="40"/>
              <w:ind w:right="144"/>
              <w:jc w:val="right"/>
              <w:rPr>
                <w:rFonts w:ascii="Arial" w:hAnsi="Arial" w:cs="Arial"/>
              </w:rPr>
            </w:pPr>
            <w:r w:rsidRPr="00353B14">
              <w:rPr>
                <w:rFonts w:ascii="Arial" w:hAnsi="Arial" w:cs="Arial"/>
                <w:noProof/>
              </w:rPr>
              <w:t>$23,714,273</w:t>
            </w:r>
          </w:p>
        </w:tc>
        <w:tc>
          <w:tcPr>
            <w:tcW w:w="1944" w:type="dxa"/>
            <w:tcBorders>
              <w:top w:val="single" w:sz="4" w:space="0" w:color="auto"/>
              <w:left w:val="single" w:sz="4" w:space="0" w:color="auto"/>
              <w:bottom w:val="single" w:sz="4" w:space="0" w:color="auto"/>
              <w:right w:val="single" w:sz="4" w:space="0" w:color="auto"/>
            </w:tcBorders>
            <w:vAlign w:val="center"/>
          </w:tcPr>
          <w:p w14:paraId="6EB1C467" w14:textId="77777777" w:rsidR="00244225" w:rsidRPr="00F95A52" w:rsidRDefault="00244225" w:rsidP="00A8344B">
            <w:pPr>
              <w:spacing w:before="40" w:after="40"/>
              <w:ind w:right="144"/>
              <w:jc w:val="right"/>
              <w:rPr>
                <w:rFonts w:ascii="Arial" w:hAnsi="Arial" w:cs="Arial"/>
                <w:b/>
              </w:rPr>
            </w:pPr>
            <w:r w:rsidRPr="00353B14">
              <w:rPr>
                <w:rFonts w:ascii="Arial" w:hAnsi="Arial" w:cs="Arial"/>
                <w:b/>
                <w:noProof/>
              </w:rPr>
              <w:t>$53,088,941</w:t>
            </w:r>
          </w:p>
        </w:tc>
      </w:tr>
    </w:tbl>
    <w:p w14:paraId="0C460A09" w14:textId="77777777" w:rsidR="00244225" w:rsidRPr="006448C1" w:rsidRDefault="00244225" w:rsidP="0075121D">
      <w:pPr>
        <w:spacing w:before="0"/>
        <w:rPr>
          <w:rFonts w:ascii="Arial" w:hAnsi="Arial" w:cs="Arial"/>
          <w:sz w:val="28"/>
          <w:szCs w:val="28"/>
        </w:rPr>
      </w:pPr>
    </w:p>
    <w:p w14:paraId="75FBAE11" w14:textId="77777777" w:rsidR="00244225" w:rsidRPr="00F95A52" w:rsidRDefault="00244225"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353B14">
        <w:rPr>
          <w:rFonts w:ascii="Arial" w:hAnsi="Arial" w:cs="Arial"/>
          <w:b/>
          <w:noProof/>
          <w:sz w:val="21"/>
          <w:szCs w:val="21"/>
        </w:rPr>
        <w:t>$234.4 million</w:t>
      </w:r>
    </w:p>
    <w:tbl>
      <w:tblPr>
        <w:tblW w:w="0" w:type="auto"/>
        <w:jc w:val="center"/>
        <w:tblLayout w:type="fixed"/>
        <w:tblLook w:val="01E0" w:firstRow="1" w:lastRow="1" w:firstColumn="1" w:lastColumn="1" w:noHBand="0" w:noVBand="0"/>
      </w:tblPr>
      <w:tblGrid>
        <w:gridCol w:w="3888"/>
        <w:gridCol w:w="1944"/>
        <w:gridCol w:w="1944"/>
        <w:gridCol w:w="1944"/>
      </w:tblGrid>
      <w:tr w:rsidR="00244225" w:rsidRPr="00F95A52" w14:paraId="5F835EE0"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351C839" w14:textId="77777777" w:rsidR="00244225" w:rsidRPr="00F95A52" w:rsidRDefault="00244225"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37B0AE7" w14:textId="77777777" w:rsidR="00244225" w:rsidRPr="00F95A52" w:rsidRDefault="00244225"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225DEB61" w14:textId="77777777" w:rsidR="00244225" w:rsidRPr="00F95A52" w:rsidRDefault="00244225"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81BA934" w14:textId="77777777" w:rsidR="00244225" w:rsidRPr="00F95A52" w:rsidRDefault="00244225"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836F5E0" w14:textId="77777777" w:rsidR="00244225" w:rsidRPr="00F95A52" w:rsidRDefault="00244225"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244225" w:rsidRPr="00F95A52" w14:paraId="7ACCC250"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DDBA2AC" w14:textId="77777777" w:rsidR="00244225" w:rsidRPr="00F95A52" w:rsidRDefault="00244225"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7DFC7E84"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2,794,802</w:t>
            </w:r>
          </w:p>
        </w:tc>
        <w:tc>
          <w:tcPr>
            <w:tcW w:w="1944" w:type="dxa"/>
            <w:tcBorders>
              <w:top w:val="single" w:sz="4" w:space="0" w:color="004B73"/>
              <w:left w:val="single" w:sz="4" w:space="0" w:color="auto"/>
              <w:bottom w:val="single" w:sz="4" w:space="0" w:color="auto"/>
              <w:right w:val="single" w:sz="4" w:space="0" w:color="auto"/>
            </w:tcBorders>
            <w:vAlign w:val="center"/>
          </w:tcPr>
          <w:p w14:paraId="5A8E8C95"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1,119,486</w:t>
            </w:r>
          </w:p>
        </w:tc>
        <w:tc>
          <w:tcPr>
            <w:tcW w:w="1944" w:type="dxa"/>
            <w:tcBorders>
              <w:top w:val="single" w:sz="4" w:space="0" w:color="004B73"/>
              <w:left w:val="single" w:sz="4" w:space="0" w:color="auto"/>
              <w:bottom w:val="single" w:sz="4" w:space="0" w:color="auto"/>
              <w:right w:val="single" w:sz="4" w:space="0" w:color="auto"/>
            </w:tcBorders>
            <w:vAlign w:val="center"/>
          </w:tcPr>
          <w:p w14:paraId="29B40912" w14:textId="77777777" w:rsidR="00244225" w:rsidRPr="00F95A52" w:rsidRDefault="00244225" w:rsidP="009E3AAD">
            <w:pPr>
              <w:spacing w:before="40" w:after="40"/>
              <w:ind w:right="144"/>
              <w:jc w:val="right"/>
              <w:rPr>
                <w:rFonts w:ascii="Arial" w:hAnsi="Arial" w:cs="Arial"/>
                <w:b/>
              </w:rPr>
            </w:pPr>
            <w:r w:rsidRPr="00353B14">
              <w:rPr>
                <w:rFonts w:ascii="Arial" w:hAnsi="Arial" w:cs="Arial"/>
                <w:b/>
                <w:noProof/>
              </w:rPr>
              <w:t>3,914,288</w:t>
            </w:r>
          </w:p>
        </w:tc>
      </w:tr>
      <w:tr w:rsidR="00244225" w:rsidRPr="00F95A52" w14:paraId="12ACCFD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C4781E8" w14:textId="77777777" w:rsidR="00244225" w:rsidRPr="00F95A52" w:rsidRDefault="00244225"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7E4F6B15"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71.4%</w:t>
            </w:r>
          </w:p>
        </w:tc>
        <w:tc>
          <w:tcPr>
            <w:tcW w:w="1944" w:type="dxa"/>
            <w:tcBorders>
              <w:top w:val="single" w:sz="4" w:space="0" w:color="auto"/>
              <w:left w:val="single" w:sz="4" w:space="0" w:color="auto"/>
              <w:bottom w:val="single" w:sz="4" w:space="0" w:color="auto"/>
              <w:right w:val="single" w:sz="4" w:space="0" w:color="auto"/>
            </w:tcBorders>
            <w:vAlign w:val="center"/>
          </w:tcPr>
          <w:p w14:paraId="47CC019C"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28.6%</w:t>
            </w:r>
          </w:p>
        </w:tc>
        <w:tc>
          <w:tcPr>
            <w:tcW w:w="1944" w:type="dxa"/>
            <w:tcBorders>
              <w:top w:val="single" w:sz="4" w:space="0" w:color="auto"/>
              <w:left w:val="single" w:sz="4" w:space="0" w:color="auto"/>
              <w:bottom w:val="single" w:sz="4" w:space="0" w:color="auto"/>
              <w:right w:val="single" w:sz="4" w:space="0" w:color="auto"/>
            </w:tcBorders>
            <w:vAlign w:val="center"/>
          </w:tcPr>
          <w:p w14:paraId="7866969C" w14:textId="77777777" w:rsidR="00244225" w:rsidRPr="00F95A52" w:rsidRDefault="00244225" w:rsidP="009E3AAD">
            <w:pPr>
              <w:spacing w:before="40" w:after="40"/>
              <w:ind w:right="144"/>
              <w:jc w:val="right"/>
              <w:rPr>
                <w:rFonts w:ascii="Arial" w:hAnsi="Arial" w:cs="Arial"/>
              </w:rPr>
            </w:pPr>
            <w:r w:rsidRPr="00F95A52">
              <w:rPr>
                <w:rFonts w:ascii="Arial" w:hAnsi="Arial" w:cs="Arial"/>
              </w:rPr>
              <w:t>100.0%</w:t>
            </w:r>
          </w:p>
        </w:tc>
      </w:tr>
      <w:tr w:rsidR="00244225" w:rsidRPr="00F95A52" w14:paraId="2C49F0E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AAD4332" w14:textId="77777777" w:rsidR="00244225" w:rsidRPr="00F95A52" w:rsidRDefault="00244225"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33F78678"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$45.12</w:t>
            </w:r>
          </w:p>
        </w:tc>
        <w:tc>
          <w:tcPr>
            <w:tcW w:w="1944" w:type="dxa"/>
            <w:tcBorders>
              <w:top w:val="single" w:sz="4" w:space="0" w:color="auto"/>
              <w:left w:val="single" w:sz="4" w:space="0" w:color="auto"/>
              <w:bottom w:val="single" w:sz="4" w:space="0" w:color="auto"/>
              <w:right w:val="single" w:sz="4" w:space="0" w:color="auto"/>
            </w:tcBorders>
            <w:vAlign w:val="center"/>
          </w:tcPr>
          <w:p w14:paraId="39EE7100"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$75.04</w:t>
            </w:r>
          </w:p>
        </w:tc>
        <w:tc>
          <w:tcPr>
            <w:tcW w:w="1944" w:type="dxa"/>
            <w:tcBorders>
              <w:top w:val="single" w:sz="4" w:space="0" w:color="auto"/>
              <w:left w:val="single" w:sz="4" w:space="0" w:color="auto"/>
              <w:bottom w:val="single" w:sz="4" w:space="0" w:color="auto"/>
              <w:right w:val="single" w:sz="4" w:space="0" w:color="auto"/>
            </w:tcBorders>
            <w:vAlign w:val="center"/>
          </w:tcPr>
          <w:p w14:paraId="0B71EAD0"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$53.68</w:t>
            </w:r>
          </w:p>
        </w:tc>
      </w:tr>
      <w:tr w:rsidR="00244225" w:rsidRPr="00F95A52" w14:paraId="12800B6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BAC72E4" w14:textId="61E15F63" w:rsidR="00244225" w:rsidRPr="00F95A52" w:rsidRDefault="00244225" w:rsidP="00FE45E3">
            <w:pPr>
              <w:spacing w:before="40" w:after="40"/>
              <w:rPr>
                <w:rFonts w:ascii="Arial" w:hAnsi="Arial" w:cs="Arial"/>
                <w:b/>
              </w:rPr>
            </w:pPr>
            <w:r w:rsidRPr="00F95A52">
              <w:rPr>
                <w:rFonts w:ascii="Arial" w:hAnsi="Arial" w:cs="Arial"/>
                <w:b/>
              </w:rPr>
              <w:t>Total Event-Related Expenditures</w:t>
            </w:r>
            <w:r w:rsidRPr="00244225">
              <w:rPr>
                <w:rFonts w:ascii="Arial" w:hAnsi="Arial" w:cs="Arial"/>
                <w:bCs/>
                <w:vertAlign w:val="superscript"/>
              </w:rPr>
              <w:t>2</w:t>
            </w:r>
          </w:p>
        </w:tc>
        <w:tc>
          <w:tcPr>
            <w:tcW w:w="1944" w:type="dxa"/>
            <w:tcBorders>
              <w:top w:val="single" w:sz="4" w:space="0" w:color="auto"/>
              <w:left w:val="single" w:sz="4" w:space="0" w:color="auto"/>
              <w:bottom w:val="single" w:sz="4" w:space="0" w:color="auto"/>
              <w:right w:val="single" w:sz="4" w:space="0" w:color="auto"/>
            </w:tcBorders>
            <w:vAlign w:val="center"/>
          </w:tcPr>
          <w:p w14:paraId="11C0508D" w14:textId="77777777" w:rsidR="00244225" w:rsidRPr="00F95A52" w:rsidRDefault="00244225" w:rsidP="009E3AAD">
            <w:pPr>
              <w:spacing w:before="40" w:after="40"/>
              <w:ind w:right="144"/>
              <w:jc w:val="right"/>
              <w:rPr>
                <w:rFonts w:ascii="Arial" w:hAnsi="Arial" w:cs="Arial"/>
                <w:b/>
              </w:rPr>
            </w:pPr>
            <w:r w:rsidRPr="00353B14">
              <w:rPr>
                <w:rFonts w:ascii="Arial" w:hAnsi="Arial" w:cs="Arial"/>
                <w:b/>
                <w:noProof/>
              </w:rPr>
              <w:t>$136,381,310</w:t>
            </w:r>
          </w:p>
        </w:tc>
        <w:tc>
          <w:tcPr>
            <w:tcW w:w="1944" w:type="dxa"/>
            <w:tcBorders>
              <w:top w:val="single" w:sz="4" w:space="0" w:color="auto"/>
              <w:left w:val="single" w:sz="4" w:space="0" w:color="auto"/>
              <w:bottom w:val="single" w:sz="4" w:space="0" w:color="auto"/>
              <w:right w:val="single" w:sz="4" w:space="0" w:color="auto"/>
            </w:tcBorders>
            <w:vAlign w:val="center"/>
          </w:tcPr>
          <w:p w14:paraId="19DEDBC9" w14:textId="77777777" w:rsidR="00244225" w:rsidRPr="00F95A52" w:rsidRDefault="00244225" w:rsidP="009E3AAD">
            <w:pPr>
              <w:spacing w:before="40" w:after="40"/>
              <w:ind w:right="144"/>
              <w:jc w:val="right"/>
              <w:rPr>
                <w:rFonts w:ascii="Arial" w:hAnsi="Arial" w:cs="Arial"/>
                <w:b/>
              </w:rPr>
            </w:pPr>
            <w:r w:rsidRPr="00353B14">
              <w:rPr>
                <w:rFonts w:ascii="Arial" w:hAnsi="Arial" w:cs="Arial"/>
                <w:b/>
                <w:noProof/>
              </w:rPr>
              <w:t>$98,009,664</w:t>
            </w:r>
          </w:p>
        </w:tc>
        <w:tc>
          <w:tcPr>
            <w:tcW w:w="1944" w:type="dxa"/>
            <w:tcBorders>
              <w:top w:val="single" w:sz="4" w:space="0" w:color="auto"/>
              <w:left w:val="single" w:sz="4" w:space="0" w:color="auto"/>
              <w:bottom w:val="single" w:sz="4" w:space="0" w:color="auto"/>
              <w:right w:val="single" w:sz="4" w:space="0" w:color="auto"/>
            </w:tcBorders>
            <w:vAlign w:val="center"/>
          </w:tcPr>
          <w:p w14:paraId="15A26818" w14:textId="77777777" w:rsidR="00244225" w:rsidRPr="00F95A52" w:rsidRDefault="00244225" w:rsidP="009E3AAD">
            <w:pPr>
              <w:spacing w:before="40" w:after="40"/>
              <w:ind w:right="144"/>
              <w:jc w:val="right"/>
              <w:rPr>
                <w:rFonts w:ascii="Arial" w:hAnsi="Arial" w:cs="Arial"/>
                <w:b/>
              </w:rPr>
            </w:pPr>
            <w:r w:rsidRPr="00353B14">
              <w:rPr>
                <w:rFonts w:ascii="Arial" w:hAnsi="Arial" w:cs="Arial"/>
                <w:b/>
                <w:noProof/>
              </w:rPr>
              <w:t>$234,390,974</w:t>
            </w:r>
          </w:p>
        </w:tc>
      </w:tr>
    </w:tbl>
    <w:p w14:paraId="554342F7" w14:textId="77777777" w:rsidR="00244225" w:rsidRPr="006448C1" w:rsidRDefault="00244225" w:rsidP="0075121D">
      <w:pPr>
        <w:spacing w:before="0"/>
        <w:rPr>
          <w:rFonts w:ascii="Arial" w:hAnsi="Arial" w:cs="Arial"/>
          <w:sz w:val="28"/>
          <w:szCs w:val="28"/>
        </w:rPr>
      </w:pPr>
    </w:p>
    <w:p w14:paraId="106CECED" w14:textId="77777777" w:rsidR="00244225" w:rsidRPr="00F95A52" w:rsidRDefault="00244225"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353B14">
        <w:rPr>
          <w:rFonts w:ascii="Arial" w:hAnsi="Arial" w:cs="Arial"/>
          <w:b/>
          <w:noProof/>
          <w:sz w:val="21"/>
          <w:szCs w:val="21"/>
        </w:rPr>
        <w:t>$53.68</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244225" w:rsidRPr="00F95A52" w14:paraId="128EA187"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DCA08DA" w14:textId="77777777" w:rsidR="00244225" w:rsidRPr="00F95A52" w:rsidRDefault="00244225"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AC27B59" w14:textId="77777777" w:rsidR="00244225" w:rsidRPr="00F95A52" w:rsidRDefault="00244225"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6202CB3D" w14:textId="77777777" w:rsidR="00244225" w:rsidRPr="00F95A52" w:rsidRDefault="00244225"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03BCF0F" w14:textId="77777777" w:rsidR="00244225" w:rsidRPr="00F95A52" w:rsidRDefault="00244225"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1833B81" w14:textId="77777777" w:rsidR="00244225" w:rsidRPr="00F95A52" w:rsidRDefault="00244225"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244225" w:rsidRPr="00F95A52" w14:paraId="17EB78E0"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4D76D79" w14:textId="77777777" w:rsidR="00244225" w:rsidRPr="00F95A52" w:rsidRDefault="00244225"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578F5BA0"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$17.32</w:t>
            </w:r>
          </w:p>
        </w:tc>
        <w:tc>
          <w:tcPr>
            <w:tcW w:w="1944" w:type="dxa"/>
            <w:tcBorders>
              <w:top w:val="single" w:sz="4" w:space="0" w:color="004B73"/>
              <w:left w:val="single" w:sz="4" w:space="0" w:color="auto"/>
              <w:bottom w:val="single" w:sz="4" w:space="0" w:color="auto"/>
              <w:right w:val="single" w:sz="4" w:space="0" w:color="auto"/>
            </w:tcBorders>
            <w:vAlign w:val="center"/>
          </w:tcPr>
          <w:p w14:paraId="31BAEA75"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$23.32</w:t>
            </w:r>
          </w:p>
        </w:tc>
        <w:tc>
          <w:tcPr>
            <w:tcW w:w="1944" w:type="dxa"/>
            <w:tcBorders>
              <w:top w:val="single" w:sz="4" w:space="0" w:color="004B73"/>
              <w:left w:val="single" w:sz="4" w:space="0" w:color="auto"/>
              <w:bottom w:val="single" w:sz="4" w:space="0" w:color="auto"/>
              <w:right w:val="single" w:sz="4" w:space="0" w:color="auto"/>
            </w:tcBorders>
            <w:vAlign w:val="center"/>
          </w:tcPr>
          <w:p w14:paraId="6AC16278"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$19.04</w:t>
            </w:r>
          </w:p>
        </w:tc>
      </w:tr>
      <w:tr w:rsidR="00244225" w:rsidRPr="00F95A52" w14:paraId="76EE90F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F88F6B4" w14:textId="77777777" w:rsidR="00244225" w:rsidRPr="00F95A52" w:rsidRDefault="00244225"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046D1C41"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$6.97</w:t>
            </w:r>
          </w:p>
        </w:tc>
        <w:tc>
          <w:tcPr>
            <w:tcW w:w="1944" w:type="dxa"/>
            <w:tcBorders>
              <w:top w:val="single" w:sz="4" w:space="0" w:color="auto"/>
              <w:left w:val="single" w:sz="4" w:space="0" w:color="auto"/>
              <w:bottom w:val="single" w:sz="4" w:space="0" w:color="auto"/>
              <w:right w:val="single" w:sz="4" w:space="0" w:color="auto"/>
            </w:tcBorders>
            <w:vAlign w:val="center"/>
          </w:tcPr>
          <w:p w14:paraId="68E19A51"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$5.71</w:t>
            </w:r>
          </w:p>
        </w:tc>
        <w:tc>
          <w:tcPr>
            <w:tcW w:w="1944" w:type="dxa"/>
            <w:tcBorders>
              <w:top w:val="single" w:sz="4" w:space="0" w:color="auto"/>
              <w:left w:val="single" w:sz="4" w:space="0" w:color="auto"/>
              <w:bottom w:val="single" w:sz="4" w:space="0" w:color="auto"/>
              <w:right w:val="single" w:sz="4" w:space="0" w:color="auto"/>
            </w:tcBorders>
            <w:vAlign w:val="center"/>
          </w:tcPr>
          <w:p w14:paraId="31E9F1D0"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$6.61</w:t>
            </w:r>
          </w:p>
        </w:tc>
      </w:tr>
      <w:tr w:rsidR="00244225" w:rsidRPr="00F95A52" w14:paraId="78747B5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93CAD8C" w14:textId="77777777" w:rsidR="00244225" w:rsidRPr="00F95A52" w:rsidRDefault="00244225"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67DAAEE5"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$1.05</w:t>
            </w:r>
          </w:p>
        </w:tc>
        <w:tc>
          <w:tcPr>
            <w:tcW w:w="1944" w:type="dxa"/>
            <w:tcBorders>
              <w:top w:val="single" w:sz="4" w:space="0" w:color="auto"/>
              <w:left w:val="single" w:sz="4" w:space="0" w:color="auto"/>
              <w:bottom w:val="single" w:sz="4" w:space="0" w:color="auto"/>
              <w:right w:val="single" w:sz="4" w:space="0" w:color="auto"/>
            </w:tcBorders>
            <w:vAlign w:val="center"/>
          </w:tcPr>
          <w:p w14:paraId="4B747BA1"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$19.63</w:t>
            </w:r>
          </w:p>
        </w:tc>
        <w:tc>
          <w:tcPr>
            <w:tcW w:w="1944" w:type="dxa"/>
            <w:tcBorders>
              <w:top w:val="single" w:sz="4" w:space="0" w:color="auto"/>
              <w:left w:val="single" w:sz="4" w:space="0" w:color="auto"/>
              <w:bottom w:val="single" w:sz="4" w:space="0" w:color="auto"/>
              <w:right w:val="single" w:sz="4" w:space="0" w:color="auto"/>
            </w:tcBorders>
            <w:vAlign w:val="center"/>
          </w:tcPr>
          <w:p w14:paraId="4EB7B3AB"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$6.36</w:t>
            </w:r>
          </w:p>
        </w:tc>
      </w:tr>
      <w:tr w:rsidR="00244225" w:rsidRPr="00F95A52" w14:paraId="5A76B6F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7AC98BE" w14:textId="77777777" w:rsidR="00244225" w:rsidRPr="00F95A52" w:rsidRDefault="00244225"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236C664D"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$4.79</w:t>
            </w:r>
          </w:p>
        </w:tc>
        <w:tc>
          <w:tcPr>
            <w:tcW w:w="1944" w:type="dxa"/>
            <w:tcBorders>
              <w:top w:val="single" w:sz="4" w:space="0" w:color="auto"/>
              <w:left w:val="single" w:sz="4" w:space="0" w:color="auto"/>
              <w:bottom w:val="single" w:sz="4" w:space="0" w:color="auto"/>
              <w:right w:val="single" w:sz="4" w:space="0" w:color="auto"/>
            </w:tcBorders>
            <w:vAlign w:val="center"/>
          </w:tcPr>
          <w:p w14:paraId="109D5112"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$7.91</w:t>
            </w:r>
          </w:p>
        </w:tc>
        <w:tc>
          <w:tcPr>
            <w:tcW w:w="1944" w:type="dxa"/>
            <w:tcBorders>
              <w:top w:val="single" w:sz="4" w:space="0" w:color="auto"/>
              <w:left w:val="single" w:sz="4" w:space="0" w:color="auto"/>
              <w:bottom w:val="single" w:sz="4" w:space="0" w:color="auto"/>
              <w:right w:val="single" w:sz="4" w:space="0" w:color="auto"/>
            </w:tcBorders>
            <w:vAlign w:val="center"/>
          </w:tcPr>
          <w:p w14:paraId="7E3BE2BF"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$5.68</w:t>
            </w:r>
          </w:p>
        </w:tc>
      </w:tr>
      <w:tr w:rsidR="00244225" w:rsidRPr="00F95A52" w14:paraId="6337841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7560C0E" w14:textId="77777777" w:rsidR="00244225" w:rsidRPr="00F95A52" w:rsidRDefault="00244225"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5B194542"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$8.97</w:t>
            </w:r>
          </w:p>
        </w:tc>
        <w:tc>
          <w:tcPr>
            <w:tcW w:w="1944" w:type="dxa"/>
            <w:tcBorders>
              <w:top w:val="single" w:sz="4" w:space="0" w:color="auto"/>
              <w:left w:val="single" w:sz="4" w:space="0" w:color="auto"/>
              <w:bottom w:val="single" w:sz="4" w:space="0" w:color="auto"/>
              <w:right w:val="single" w:sz="4" w:space="0" w:color="auto"/>
            </w:tcBorders>
            <w:vAlign w:val="center"/>
          </w:tcPr>
          <w:p w14:paraId="7382DC73"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$8.67</w:t>
            </w:r>
          </w:p>
        </w:tc>
        <w:tc>
          <w:tcPr>
            <w:tcW w:w="1944" w:type="dxa"/>
            <w:tcBorders>
              <w:top w:val="single" w:sz="4" w:space="0" w:color="auto"/>
              <w:left w:val="single" w:sz="4" w:space="0" w:color="auto"/>
              <w:bottom w:val="single" w:sz="4" w:space="0" w:color="auto"/>
              <w:right w:val="single" w:sz="4" w:space="0" w:color="auto"/>
            </w:tcBorders>
            <w:vAlign w:val="center"/>
          </w:tcPr>
          <w:p w14:paraId="7E50220F"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$8.89</w:t>
            </w:r>
          </w:p>
        </w:tc>
      </w:tr>
      <w:tr w:rsidR="00244225" w:rsidRPr="00F95A52" w14:paraId="76C36AE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3D292A9" w14:textId="77777777" w:rsidR="00244225" w:rsidRPr="00F95A52" w:rsidRDefault="00244225"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20513B5B"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$4.17</w:t>
            </w:r>
          </w:p>
        </w:tc>
        <w:tc>
          <w:tcPr>
            <w:tcW w:w="1944" w:type="dxa"/>
            <w:tcBorders>
              <w:top w:val="single" w:sz="4" w:space="0" w:color="auto"/>
              <w:left w:val="single" w:sz="4" w:space="0" w:color="auto"/>
              <w:bottom w:val="single" w:sz="4" w:space="0" w:color="auto"/>
              <w:right w:val="single" w:sz="4" w:space="0" w:color="auto"/>
            </w:tcBorders>
            <w:vAlign w:val="center"/>
          </w:tcPr>
          <w:p w14:paraId="675EE35B"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$3.61</w:t>
            </w:r>
          </w:p>
        </w:tc>
        <w:tc>
          <w:tcPr>
            <w:tcW w:w="1944" w:type="dxa"/>
            <w:tcBorders>
              <w:top w:val="single" w:sz="4" w:space="0" w:color="auto"/>
              <w:left w:val="single" w:sz="4" w:space="0" w:color="auto"/>
              <w:bottom w:val="single" w:sz="4" w:space="0" w:color="auto"/>
              <w:right w:val="single" w:sz="4" w:space="0" w:color="auto"/>
            </w:tcBorders>
            <w:vAlign w:val="center"/>
          </w:tcPr>
          <w:p w14:paraId="3E44F6F8"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$4.01</w:t>
            </w:r>
          </w:p>
        </w:tc>
      </w:tr>
      <w:tr w:rsidR="00244225" w:rsidRPr="00F95A52" w14:paraId="0223207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1E9CFFA" w14:textId="77777777" w:rsidR="00244225" w:rsidRPr="00F95A52" w:rsidRDefault="00244225"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41DC878E"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$0.63</w:t>
            </w:r>
          </w:p>
        </w:tc>
        <w:tc>
          <w:tcPr>
            <w:tcW w:w="1944" w:type="dxa"/>
            <w:tcBorders>
              <w:top w:val="single" w:sz="4" w:space="0" w:color="auto"/>
              <w:left w:val="single" w:sz="4" w:space="0" w:color="auto"/>
              <w:bottom w:val="single" w:sz="4" w:space="0" w:color="auto"/>
              <w:right w:val="single" w:sz="4" w:space="0" w:color="auto"/>
            </w:tcBorders>
            <w:vAlign w:val="center"/>
          </w:tcPr>
          <w:p w14:paraId="44493557"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$4.10</w:t>
            </w:r>
          </w:p>
        </w:tc>
        <w:tc>
          <w:tcPr>
            <w:tcW w:w="1944" w:type="dxa"/>
            <w:tcBorders>
              <w:top w:val="single" w:sz="4" w:space="0" w:color="auto"/>
              <w:left w:val="single" w:sz="4" w:space="0" w:color="auto"/>
              <w:bottom w:val="single" w:sz="4" w:space="0" w:color="auto"/>
              <w:right w:val="single" w:sz="4" w:space="0" w:color="auto"/>
            </w:tcBorders>
            <w:vAlign w:val="center"/>
          </w:tcPr>
          <w:p w14:paraId="479033E1"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$1.62</w:t>
            </w:r>
          </w:p>
        </w:tc>
      </w:tr>
      <w:tr w:rsidR="00244225" w:rsidRPr="00F95A52" w14:paraId="56E0D3A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8A089DC" w14:textId="77777777" w:rsidR="00244225" w:rsidRPr="00F95A52" w:rsidRDefault="00244225"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61D58B99"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$1.22</w:t>
            </w:r>
          </w:p>
        </w:tc>
        <w:tc>
          <w:tcPr>
            <w:tcW w:w="1944" w:type="dxa"/>
            <w:tcBorders>
              <w:top w:val="single" w:sz="4" w:space="0" w:color="auto"/>
              <w:left w:val="single" w:sz="4" w:space="0" w:color="auto"/>
              <w:bottom w:val="single" w:sz="4" w:space="0" w:color="auto"/>
              <w:right w:val="single" w:sz="4" w:space="0" w:color="auto"/>
            </w:tcBorders>
            <w:vAlign w:val="center"/>
          </w:tcPr>
          <w:p w14:paraId="585952C8"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$2.09</w:t>
            </w:r>
          </w:p>
        </w:tc>
        <w:tc>
          <w:tcPr>
            <w:tcW w:w="1944" w:type="dxa"/>
            <w:tcBorders>
              <w:top w:val="single" w:sz="4" w:space="0" w:color="auto"/>
              <w:left w:val="single" w:sz="4" w:space="0" w:color="auto"/>
              <w:bottom w:val="single" w:sz="4" w:space="0" w:color="auto"/>
              <w:right w:val="single" w:sz="4" w:space="0" w:color="auto"/>
            </w:tcBorders>
            <w:vAlign w:val="center"/>
          </w:tcPr>
          <w:p w14:paraId="75C9B991" w14:textId="77777777" w:rsidR="00244225" w:rsidRPr="00F95A52" w:rsidRDefault="00244225" w:rsidP="009E3AAD">
            <w:pPr>
              <w:spacing w:before="40" w:after="40"/>
              <w:ind w:right="144"/>
              <w:jc w:val="right"/>
              <w:rPr>
                <w:rFonts w:ascii="Arial" w:hAnsi="Arial" w:cs="Arial"/>
              </w:rPr>
            </w:pPr>
            <w:r w:rsidRPr="00353B14">
              <w:rPr>
                <w:rFonts w:ascii="Arial" w:hAnsi="Arial" w:cs="Arial"/>
                <w:noProof/>
              </w:rPr>
              <w:t>$1.47</w:t>
            </w:r>
          </w:p>
        </w:tc>
      </w:tr>
      <w:tr w:rsidR="00244225" w:rsidRPr="00F95A52" w14:paraId="165A6B5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A23AD52" w14:textId="77777777" w:rsidR="00244225" w:rsidRPr="00F95A52" w:rsidRDefault="00244225"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15BCD080" w14:textId="77777777" w:rsidR="00244225" w:rsidRPr="00F95A52" w:rsidRDefault="00244225" w:rsidP="009E3AAD">
            <w:pPr>
              <w:spacing w:before="40" w:after="40"/>
              <w:ind w:right="144"/>
              <w:jc w:val="right"/>
              <w:rPr>
                <w:rFonts w:ascii="Arial" w:hAnsi="Arial" w:cs="Arial"/>
                <w:b/>
              </w:rPr>
            </w:pPr>
            <w:r w:rsidRPr="00353B14">
              <w:rPr>
                <w:rFonts w:ascii="Arial" w:hAnsi="Arial" w:cs="Arial"/>
                <w:b/>
                <w:noProof/>
              </w:rPr>
              <w:t>$45.12</w:t>
            </w:r>
          </w:p>
        </w:tc>
        <w:tc>
          <w:tcPr>
            <w:tcW w:w="1944" w:type="dxa"/>
            <w:tcBorders>
              <w:top w:val="single" w:sz="4" w:space="0" w:color="auto"/>
              <w:left w:val="single" w:sz="4" w:space="0" w:color="auto"/>
              <w:bottom w:val="single" w:sz="4" w:space="0" w:color="auto"/>
              <w:right w:val="single" w:sz="4" w:space="0" w:color="auto"/>
            </w:tcBorders>
            <w:vAlign w:val="center"/>
          </w:tcPr>
          <w:p w14:paraId="07976A56" w14:textId="77777777" w:rsidR="00244225" w:rsidRPr="00F95A52" w:rsidRDefault="00244225" w:rsidP="009E3AAD">
            <w:pPr>
              <w:spacing w:before="40" w:after="40"/>
              <w:ind w:right="144"/>
              <w:jc w:val="right"/>
              <w:rPr>
                <w:rFonts w:ascii="Arial" w:hAnsi="Arial" w:cs="Arial"/>
                <w:b/>
              </w:rPr>
            </w:pPr>
            <w:r w:rsidRPr="00353B14">
              <w:rPr>
                <w:rFonts w:ascii="Arial" w:hAnsi="Arial" w:cs="Arial"/>
                <w:b/>
                <w:noProof/>
              </w:rPr>
              <w:t>$75.04</w:t>
            </w:r>
          </w:p>
        </w:tc>
        <w:tc>
          <w:tcPr>
            <w:tcW w:w="1944" w:type="dxa"/>
            <w:tcBorders>
              <w:top w:val="single" w:sz="4" w:space="0" w:color="auto"/>
              <w:left w:val="single" w:sz="4" w:space="0" w:color="auto"/>
              <w:bottom w:val="single" w:sz="4" w:space="0" w:color="auto"/>
              <w:right w:val="single" w:sz="4" w:space="0" w:color="auto"/>
            </w:tcBorders>
            <w:vAlign w:val="center"/>
          </w:tcPr>
          <w:p w14:paraId="56D722AF" w14:textId="77777777" w:rsidR="00244225" w:rsidRPr="00F95A52" w:rsidRDefault="00244225" w:rsidP="009E3AAD">
            <w:pPr>
              <w:spacing w:before="40" w:after="40"/>
              <w:ind w:right="144"/>
              <w:jc w:val="right"/>
              <w:rPr>
                <w:rFonts w:ascii="Arial" w:hAnsi="Arial" w:cs="Arial"/>
                <w:b/>
              </w:rPr>
            </w:pPr>
            <w:r w:rsidRPr="00353B14">
              <w:rPr>
                <w:rFonts w:ascii="Arial" w:hAnsi="Arial" w:cs="Arial"/>
                <w:b/>
                <w:noProof/>
              </w:rPr>
              <w:t>$53.68</w:t>
            </w:r>
          </w:p>
        </w:tc>
      </w:tr>
    </w:tbl>
    <w:p w14:paraId="25D3D0CD" w14:textId="77777777" w:rsidR="00244225" w:rsidRPr="006448C1" w:rsidRDefault="00244225" w:rsidP="0075121D">
      <w:pPr>
        <w:spacing w:before="0"/>
        <w:rPr>
          <w:rFonts w:ascii="Arial" w:hAnsi="Arial" w:cs="Arial"/>
          <w:sz w:val="28"/>
          <w:szCs w:val="28"/>
        </w:rPr>
      </w:pPr>
    </w:p>
    <w:p w14:paraId="49FE2229" w14:textId="77777777" w:rsidR="00244225" w:rsidRPr="0075121D" w:rsidRDefault="00244225"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353B14">
        <w:rPr>
          <w:rFonts w:ascii="Arial" w:hAnsi="Arial" w:cs="Arial"/>
          <w:i/>
          <w:noProof/>
        </w:rPr>
        <w:t>Hillsborough County</w:t>
      </w:r>
      <w:r w:rsidRPr="0075121D">
        <w:rPr>
          <w:rFonts w:ascii="Arial" w:hAnsi="Arial" w:cs="Arial"/>
        </w:rPr>
        <w:t xml:space="preserve">. For more information about this study or about other cultural initiatives in </w:t>
      </w:r>
      <w:r w:rsidRPr="00353B14">
        <w:rPr>
          <w:rFonts w:ascii="Arial" w:hAnsi="Arial" w:cs="Arial"/>
          <w:noProof/>
        </w:rPr>
        <w:t>Hillsborough County</w:t>
      </w:r>
      <w:r w:rsidRPr="0075121D">
        <w:rPr>
          <w:rFonts w:ascii="Arial" w:hAnsi="Arial" w:cs="Arial"/>
        </w:rPr>
        <w:t xml:space="preserve">, contact </w:t>
      </w:r>
      <w:r w:rsidRPr="00353B14">
        <w:rPr>
          <w:rFonts w:ascii="Arial" w:hAnsi="Arial" w:cs="Arial"/>
          <w:noProof/>
        </w:rPr>
        <w:t>the Arts Council of Hillsborough County</w:t>
      </w:r>
      <w:r w:rsidRPr="0075121D">
        <w:rPr>
          <w:rFonts w:ascii="Arial" w:hAnsi="Arial" w:cs="Arial"/>
        </w:rPr>
        <w:t>.</w:t>
      </w:r>
    </w:p>
    <w:p w14:paraId="357168FE" w14:textId="77777777" w:rsidR="00244225" w:rsidRPr="0075121D" w:rsidRDefault="00244225" w:rsidP="002C1074">
      <w:pPr>
        <w:ind w:left="540" w:right="540"/>
        <w:rPr>
          <w:rFonts w:ascii="Arial" w:hAnsi="Arial" w:cs="Arial"/>
        </w:rPr>
      </w:pPr>
      <w:r w:rsidRPr="0075121D">
        <w:rPr>
          <w:rFonts w:ascii="Arial" w:hAnsi="Arial" w:cs="Arial"/>
        </w:rPr>
        <w:t xml:space="preserve">Copyright </w:t>
      </w:r>
      <w:r w:rsidRPr="00353B1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5AD5B9E7" w14:textId="77777777" w:rsidR="00244225" w:rsidRDefault="00244225">
      <w:pPr>
        <w:rPr>
          <w:rFonts w:ascii="Arial" w:hAnsi="Arial" w:cs="Arial"/>
          <w:i/>
          <w:iCs/>
          <w:highlight w:val="yellow"/>
        </w:rPr>
      </w:pPr>
      <w:r>
        <w:rPr>
          <w:rFonts w:ascii="Arial" w:hAnsi="Arial" w:cs="Arial"/>
          <w:i/>
          <w:iCs/>
          <w:highlight w:val="yellow"/>
        </w:rPr>
        <w:br w:type="page"/>
      </w:r>
    </w:p>
    <w:p w14:paraId="5449C6C2" w14:textId="77777777" w:rsidR="00244225" w:rsidRDefault="00244225" w:rsidP="009004F6">
      <w:pPr>
        <w:rPr>
          <w:rFonts w:ascii="Arial" w:hAnsi="Arial" w:cs="Arial"/>
          <w:i/>
          <w:iCs/>
          <w:highlight w:val="yellow"/>
        </w:rPr>
        <w:sectPr w:rsidR="00244225" w:rsidSect="00244225">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2D5AD346" w14:textId="77777777" w:rsidR="00244225" w:rsidRDefault="00244225"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353B14">
        <w:rPr>
          <w:rFonts w:ascii="Arial" w:hAnsi="Arial" w:cs="Arial"/>
          <w:noProof/>
          <w:color w:val="000000" w:themeColor="text1"/>
          <w:sz w:val="19"/>
          <w:szCs w:val="19"/>
        </w:rPr>
        <w:t>Hillsborough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1067F342" w14:textId="77777777" w:rsidR="00244225" w:rsidRPr="0031048D" w:rsidRDefault="00244225" w:rsidP="0031048D">
      <w:pPr>
        <w:spacing w:before="0"/>
        <w:ind w:right="317"/>
        <w:rPr>
          <w:rFonts w:ascii="Arial" w:hAnsi="Arial" w:cs="Arial"/>
          <w:color w:val="000000" w:themeColor="text1"/>
          <w:sz w:val="16"/>
          <w:szCs w:val="16"/>
        </w:rPr>
      </w:pPr>
    </w:p>
    <w:p w14:paraId="7EEBE1BF" w14:textId="77777777" w:rsidR="00244225" w:rsidRPr="006448C1" w:rsidRDefault="00244225"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244225" w:rsidRPr="00F95A52" w14:paraId="7152BC87"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A40541F" w14:textId="77777777" w:rsidR="00244225" w:rsidRPr="00F95A52" w:rsidRDefault="00244225"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0E80D4A" w14:textId="77777777" w:rsidR="00244225" w:rsidRPr="00F95A52" w:rsidRDefault="00244225" w:rsidP="00D91AFB">
            <w:pPr>
              <w:spacing w:before="40" w:after="40"/>
              <w:ind w:left="-20" w:right="-20"/>
              <w:jc w:val="center"/>
              <w:rPr>
                <w:rFonts w:ascii="Arial" w:hAnsi="Arial" w:cs="Arial"/>
                <w:b/>
                <w:color w:val="FFFFFF"/>
              </w:rPr>
            </w:pPr>
            <w:r>
              <w:rPr>
                <w:rFonts w:ascii="Arial" w:hAnsi="Arial" w:cs="Arial"/>
                <w:b/>
                <w:color w:val="FFFFFF"/>
              </w:rPr>
              <w:t>Audiences</w:t>
            </w:r>
          </w:p>
        </w:tc>
      </w:tr>
      <w:tr w:rsidR="00244225" w:rsidRPr="00F95A52" w14:paraId="6CB396FA"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0E176F6C" w14:textId="77777777" w:rsidR="00244225" w:rsidRPr="00F95A52" w:rsidRDefault="00244225"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341A36C3" w14:textId="77777777" w:rsidR="00244225" w:rsidRPr="00F95A52" w:rsidRDefault="00244225" w:rsidP="00C4356D">
            <w:pPr>
              <w:spacing w:before="40" w:after="40"/>
              <w:ind w:left="-20" w:right="144"/>
              <w:jc w:val="right"/>
              <w:rPr>
                <w:rFonts w:ascii="Arial" w:hAnsi="Arial" w:cs="Arial"/>
              </w:rPr>
            </w:pPr>
            <w:r w:rsidRPr="00353B14">
              <w:rPr>
                <w:rFonts w:ascii="Arial" w:hAnsi="Arial" w:cs="Arial"/>
                <w:noProof/>
              </w:rPr>
              <w:t>84.5%</w:t>
            </w:r>
          </w:p>
        </w:tc>
      </w:tr>
      <w:tr w:rsidR="00244225" w:rsidRPr="00F95A52" w14:paraId="33E50952"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0B3E13E" w14:textId="77777777" w:rsidR="00244225" w:rsidRPr="00F95A52" w:rsidRDefault="00244225"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4FD4DB11" w14:textId="77777777" w:rsidR="00244225" w:rsidRPr="00F95A52" w:rsidRDefault="00244225" w:rsidP="00C4356D">
            <w:pPr>
              <w:spacing w:before="40" w:after="40"/>
              <w:ind w:left="-20" w:right="144"/>
              <w:jc w:val="right"/>
              <w:rPr>
                <w:rFonts w:ascii="Arial" w:hAnsi="Arial" w:cs="Arial"/>
              </w:rPr>
            </w:pPr>
            <w:r w:rsidRPr="00353B14">
              <w:rPr>
                <w:rFonts w:ascii="Arial" w:hAnsi="Arial" w:cs="Arial"/>
                <w:noProof/>
              </w:rPr>
              <w:t>88.8%</w:t>
            </w:r>
          </w:p>
        </w:tc>
      </w:tr>
      <w:tr w:rsidR="00244225" w:rsidRPr="00F95A52" w14:paraId="59260BA0"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74A36913" w14:textId="77777777" w:rsidR="00244225" w:rsidRPr="00F95A52" w:rsidRDefault="00244225"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3C02F962" w14:textId="77777777" w:rsidR="00244225" w:rsidRPr="00F95A52" w:rsidRDefault="00244225" w:rsidP="00C4356D">
            <w:pPr>
              <w:spacing w:before="40" w:after="40"/>
              <w:ind w:left="-20" w:right="144"/>
              <w:jc w:val="right"/>
              <w:rPr>
                <w:rFonts w:ascii="Arial" w:hAnsi="Arial" w:cs="Arial"/>
              </w:rPr>
            </w:pPr>
            <w:r w:rsidRPr="00353B14">
              <w:rPr>
                <w:rFonts w:ascii="Arial" w:hAnsi="Arial" w:cs="Arial"/>
                <w:noProof/>
              </w:rPr>
              <w:t>90.2%</w:t>
            </w:r>
          </w:p>
        </w:tc>
      </w:tr>
      <w:tr w:rsidR="00244225" w:rsidRPr="00F95A52" w14:paraId="0A4D9F7F"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398EFF7" w14:textId="77777777" w:rsidR="00244225" w:rsidRPr="00F95A52" w:rsidRDefault="00244225"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3D3A8D5B" w14:textId="77777777" w:rsidR="00244225" w:rsidRPr="00065665" w:rsidRDefault="00244225" w:rsidP="00C4356D">
            <w:pPr>
              <w:spacing w:before="40" w:after="40"/>
              <w:ind w:left="-20" w:right="144"/>
              <w:jc w:val="right"/>
              <w:rPr>
                <w:rFonts w:ascii="Arial" w:hAnsi="Arial" w:cs="Arial"/>
                <w:bCs/>
              </w:rPr>
            </w:pPr>
            <w:r w:rsidRPr="00353B14">
              <w:rPr>
                <w:rFonts w:ascii="Arial" w:hAnsi="Arial" w:cs="Arial"/>
                <w:bCs/>
                <w:noProof/>
              </w:rPr>
              <w:t>90.7%</w:t>
            </w:r>
          </w:p>
        </w:tc>
      </w:tr>
    </w:tbl>
    <w:p w14:paraId="5EEC90E5" w14:textId="77777777" w:rsidR="00244225" w:rsidRDefault="00244225" w:rsidP="00C86C87">
      <w:pPr>
        <w:spacing w:before="0"/>
        <w:ind w:right="317"/>
        <w:rPr>
          <w:rFonts w:ascii="Arial" w:hAnsi="Arial" w:cs="Arial"/>
          <w:color w:val="000000" w:themeColor="text1"/>
          <w:sz w:val="16"/>
          <w:szCs w:val="16"/>
        </w:rPr>
      </w:pPr>
    </w:p>
    <w:p w14:paraId="347F7F27" w14:textId="77777777" w:rsidR="00244225" w:rsidRPr="009004F6" w:rsidRDefault="0024422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1A3DCC78" w14:textId="1E1555DF" w:rsidR="00244225" w:rsidRDefault="00244225"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353B14">
        <w:rPr>
          <w:rFonts w:ascii="Arial" w:hAnsi="Arial" w:cs="Arial"/>
          <w:b/>
          <w:bCs/>
          <w:noProof/>
          <w:color w:val="000000" w:themeColor="text1"/>
          <w:sz w:val="19"/>
          <w:szCs w:val="19"/>
        </w:rPr>
        <w:t>The Arts Council of Hillsborough County</w:t>
      </w:r>
      <w:r w:rsidRPr="009004F6">
        <w:rPr>
          <w:rFonts w:ascii="Arial" w:hAnsi="Arial" w:cs="Arial"/>
          <w:b/>
          <w:bCs/>
          <w:color w:val="000000" w:themeColor="text1"/>
          <w:sz w:val="19"/>
          <w:szCs w:val="19"/>
        </w:rPr>
        <w:t xml:space="preserve"> joined the study on behalf of </w:t>
      </w:r>
      <w:r w:rsidRPr="00353B14">
        <w:rPr>
          <w:rFonts w:ascii="Arial" w:hAnsi="Arial" w:cs="Arial"/>
          <w:b/>
          <w:bCs/>
          <w:noProof/>
          <w:color w:val="000000" w:themeColor="text1"/>
          <w:sz w:val="19"/>
          <w:szCs w:val="19"/>
        </w:rPr>
        <w:t>Hillsborough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4FD9CE24" w14:textId="77777777" w:rsidR="00244225" w:rsidRPr="009004F6" w:rsidRDefault="00244225" w:rsidP="002C1074">
      <w:pPr>
        <w:pStyle w:val="IntroText"/>
        <w:spacing w:after="0" w:line="240" w:lineRule="auto"/>
        <w:ind w:left="540" w:right="540"/>
        <w:rPr>
          <w:rFonts w:ascii="Arial" w:hAnsi="Arial" w:cs="Arial"/>
          <w:color w:val="000000" w:themeColor="text1"/>
          <w:sz w:val="19"/>
          <w:szCs w:val="19"/>
        </w:rPr>
      </w:pPr>
    </w:p>
    <w:p w14:paraId="71C61DE8" w14:textId="77777777" w:rsidR="00244225" w:rsidRPr="009004F6" w:rsidRDefault="0024422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58763D86" w14:textId="77777777" w:rsidR="00244225" w:rsidRPr="009004F6" w:rsidRDefault="00244225"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Hillsborough County</w:t>
      </w:r>
      <w:r w:rsidRPr="009004F6">
        <w:rPr>
          <w:rFonts w:ascii="Arial" w:hAnsi="Arial" w:cs="Arial"/>
          <w:b/>
          <w:color w:val="000000" w:themeColor="text1"/>
          <w:sz w:val="19"/>
          <w:szCs w:val="19"/>
        </w:rPr>
        <w:t xml:space="preserve">, </w:t>
      </w:r>
      <w:r w:rsidRPr="00353B14">
        <w:rPr>
          <w:rFonts w:ascii="Arial" w:hAnsi="Arial" w:cs="Arial"/>
          <w:b/>
          <w:noProof/>
          <w:color w:val="000000" w:themeColor="text1"/>
          <w:sz w:val="19"/>
          <w:szCs w:val="19"/>
        </w:rPr>
        <w:t>81</w:t>
      </w:r>
      <w:r w:rsidRPr="009004F6">
        <w:rPr>
          <w:rFonts w:ascii="Arial" w:hAnsi="Arial" w:cs="Arial"/>
          <w:b/>
          <w:color w:val="000000" w:themeColor="text1"/>
          <w:sz w:val="19"/>
          <w:szCs w:val="19"/>
        </w:rPr>
        <w:t xml:space="preserve"> of the </w:t>
      </w:r>
      <w:r w:rsidRPr="00353B14">
        <w:rPr>
          <w:rFonts w:ascii="Arial" w:hAnsi="Arial" w:cs="Arial"/>
          <w:b/>
          <w:noProof/>
          <w:color w:val="000000" w:themeColor="text1"/>
          <w:sz w:val="19"/>
          <w:szCs w:val="19"/>
        </w:rPr>
        <w:t>186</w:t>
      </w:r>
      <w:r w:rsidRPr="009004F6">
        <w:rPr>
          <w:rFonts w:ascii="Arial" w:hAnsi="Arial" w:cs="Arial"/>
          <w:b/>
          <w:color w:val="000000" w:themeColor="text1"/>
          <w:sz w:val="19"/>
          <w:szCs w:val="19"/>
        </w:rPr>
        <w:t xml:space="preserve"> total eligible nonprofit arts and culture organizations identified by </w:t>
      </w:r>
      <w:r w:rsidRPr="00353B14">
        <w:rPr>
          <w:rFonts w:ascii="Arial" w:hAnsi="Arial" w:cs="Arial"/>
          <w:b/>
          <w:noProof/>
          <w:color w:val="000000" w:themeColor="text1"/>
          <w:sz w:val="19"/>
          <w:szCs w:val="19"/>
        </w:rPr>
        <w:t>the Arts Council of Hillsborough County</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353B14">
        <w:rPr>
          <w:rFonts w:ascii="Arial" w:hAnsi="Arial" w:cs="Arial"/>
          <w:b/>
          <w:noProof/>
          <w:color w:val="000000" w:themeColor="text1"/>
          <w:sz w:val="19"/>
          <w:szCs w:val="19"/>
        </w:rPr>
        <w:t>43.5%</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Therefore, the less-than-100 percent response rates suggest an understatement of the economic impact findings.</w:t>
      </w:r>
    </w:p>
    <w:p w14:paraId="4B231B6A" w14:textId="77777777" w:rsidR="00244225" w:rsidRPr="009004F6" w:rsidRDefault="00244225" w:rsidP="002C1074">
      <w:pPr>
        <w:pStyle w:val="SectionHead"/>
        <w:ind w:left="540" w:right="540"/>
        <w:rPr>
          <w:rFonts w:ascii="Arial" w:hAnsi="Arial" w:cs="Arial"/>
          <w:b/>
          <w:color w:val="000000" w:themeColor="text1"/>
          <w:sz w:val="19"/>
          <w:szCs w:val="19"/>
        </w:rPr>
      </w:pPr>
    </w:p>
    <w:p w14:paraId="1CDF9444" w14:textId="77777777" w:rsidR="00244225" w:rsidRPr="009004F6" w:rsidRDefault="0024422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4847B79D" w14:textId="77777777" w:rsidR="00244225" w:rsidRPr="009004F6" w:rsidRDefault="00244225"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Hillsborough County</w:t>
      </w:r>
      <w:r w:rsidRPr="009004F6">
        <w:rPr>
          <w:rFonts w:ascii="Arial" w:hAnsi="Arial" w:cs="Arial"/>
          <w:b/>
          <w:color w:val="000000" w:themeColor="text1"/>
          <w:sz w:val="19"/>
          <w:szCs w:val="19"/>
        </w:rPr>
        <w:t xml:space="preserve">, a total of </w:t>
      </w:r>
      <w:r w:rsidRPr="00353B14">
        <w:rPr>
          <w:rFonts w:ascii="Arial" w:hAnsi="Arial" w:cs="Arial"/>
          <w:b/>
          <w:noProof/>
          <w:color w:val="000000" w:themeColor="text1"/>
          <w:sz w:val="19"/>
          <w:szCs w:val="19"/>
        </w:rPr>
        <w:t>399</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025BE3BF" w14:textId="77777777" w:rsidR="00244225" w:rsidRPr="009004F6" w:rsidRDefault="00244225" w:rsidP="002C1074">
      <w:pPr>
        <w:spacing w:before="0"/>
        <w:ind w:left="540" w:right="540"/>
        <w:rPr>
          <w:rFonts w:ascii="Arial" w:hAnsi="Arial" w:cs="Arial"/>
          <w:bCs/>
          <w:color w:val="000000" w:themeColor="text1"/>
          <w:sz w:val="19"/>
          <w:szCs w:val="19"/>
        </w:rPr>
      </w:pPr>
    </w:p>
    <w:p w14:paraId="1A3CC478" w14:textId="77777777" w:rsidR="00244225" w:rsidRPr="009004F6" w:rsidRDefault="0024422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2849FE46" w14:textId="77777777" w:rsidR="00244225" w:rsidRDefault="00244225"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353B14">
        <w:rPr>
          <w:rFonts w:ascii="Arial" w:hAnsi="Arial" w:cs="Arial"/>
          <w:b/>
          <w:noProof/>
          <w:color w:val="000000" w:themeColor="text1"/>
          <w:sz w:val="19"/>
          <w:szCs w:val="19"/>
        </w:rPr>
        <w:t>Hillsborough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353B14">
        <w:rPr>
          <w:rFonts w:ascii="Arial" w:hAnsi="Arial" w:cs="Arial"/>
          <w:b/>
          <w:noProof/>
          <w:color w:val="000000" w:themeColor="text1"/>
          <w:sz w:val="19"/>
          <w:szCs w:val="19"/>
        </w:rPr>
        <w:t>Hillsborough County</w:t>
      </w:r>
      <w:r w:rsidRPr="009004F6">
        <w:rPr>
          <w:rFonts w:ascii="Arial" w:hAnsi="Arial" w:cs="Arial"/>
          <w:bCs/>
          <w:color w:val="000000" w:themeColor="text1"/>
          <w:sz w:val="19"/>
          <w:szCs w:val="19"/>
        </w:rPr>
        <w:t>.</w:t>
      </w:r>
    </w:p>
    <w:p w14:paraId="39AC8345" w14:textId="77777777" w:rsidR="00244225" w:rsidRDefault="00244225" w:rsidP="002C1074">
      <w:pPr>
        <w:spacing w:before="0"/>
        <w:ind w:left="540" w:right="540"/>
        <w:rPr>
          <w:rFonts w:ascii="Arial" w:hAnsi="Arial" w:cs="Arial"/>
          <w:bCs/>
          <w:color w:val="000000" w:themeColor="text1"/>
          <w:sz w:val="19"/>
          <w:szCs w:val="19"/>
        </w:rPr>
      </w:pPr>
    </w:p>
    <w:p w14:paraId="2A34BE9E" w14:textId="77777777" w:rsidR="00244225" w:rsidRDefault="00244225"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448170FD" w14:textId="77777777" w:rsidR="00244225" w:rsidRDefault="00244225" w:rsidP="002C1074">
      <w:pPr>
        <w:spacing w:before="0"/>
        <w:ind w:left="1080" w:right="540" w:hanging="180"/>
        <w:rPr>
          <w:rFonts w:ascii="Arial" w:hAnsi="Arial" w:cs="Arial"/>
          <w:sz w:val="19"/>
          <w:szCs w:val="19"/>
        </w:r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353B14">
        <w:rPr>
          <w:rFonts w:ascii="Arial" w:hAnsi="Arial" w:cs="Arial"/>
          <w:noProof/>
          <w:sz w:val="19"/>
          <w:szCs w:val="19"/>
        </w:rPr>
        <w:t>Hillsborough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34D87F97" w14:textId="77777777" w:rsidR="00244225" w:rsidRDefault="00244225" w:rsidP="002C1074">
      <w:pPr>
        <w:spacing w:before="0"/>
        <w:ind w:left="1080" w:right="540" w:hanging="180"/>
        <w:rPr>
          <w:rFonts w:ascii="Arial" w:hAnsi="Arial" w:cs="Arial"/>
          <w:bCs/>
          <w:color w:val="000000" w:themeColor="text1"/>
          <w:sz w:val="19"/>
          <w:szCs w:val="19"/>
        </w:rPr>
        <w:sectPr w:rsidR="00244225" w:rsidSect="0022199E">
          <w:headerReference w:type="default" r:id="rId16"/>
          <w:pgSz w:w="12240" w:h="15840" w:code="1"/>
          <w:pgMar w:top="720" w:right="720" w:bottom="1080" w:left="720" w:header="504" w:footer="763" w:gutter="0"/>
          <w:cols w:space="720" w:equalWidth="0">
            <w:col w:w="10799" w:space="0"/>
          </w:cols>
          <w:docGrid w:linePitch="245"/>
        </w:sectPr>
      </w:pPr>
    </w:p>
    <w:p w14:paraId="70A389FC" w14:textId="0B94C886" w:rsidR="00244225" w:rsidRPr="009004F6" w:rsidRDefault="00244225" w:rsidP="002C1074">
      <w:pPr>
        <w:spacing w:before="0"/>
        <w:ind w:left="1080" w:right="540" w:hanging="180"/>
        <w:rPr>
          <w:rFonts w:ascii="Arial" w:hAnsi="Arial" w:cs="Arial"/>
          <w:bCs/>
          <w:color w:val="000000" w:themeColor="text1"/>
          <w:sz w:val="19"/>
          <w:szCs w:val="19"/>
        </w:rPr>
      </w:pPr>
      <w:r w:rsidRPr="00FD3B64">
        <w:rPr>
          <w:rFonts w:ascii="Arial" w:hAnsi="Arial" w:cs="Arial"/>
          <w:sz w:val="19"/>
          <w:szCs w:val="19"/>
          <w:vertAlign w:val="superscript"/>
        </w:rPr>
        <w:t>2</w:t>
      </w:r>
      <w:r w:rsidRPr="00FD3B64">
        <w:rPr>
          <w:rFonts w:ascii="Arial" w:hAnsi="Arial" w:cs="Arial"/>
          <w:sz w:val="19"/>
          <w:szCs w:val="19"/>
        </w:rPr>
        <w:tab/>
        <w:t xml:space="preserve">To calculate the total audience expenditures in </w:t>
      </w:r>
      <w:r w:rsidRPr="00964515">
        <w:rPr>
          <w:rFonts w:ascii="Arial" w:hAnsi="Arial" w:cs="Arial"/>
          <w:noProof/>
          <w:sz w:val="19"/>
          <w:szCs w:val="19"/>
        </w:rPr>
        <w:t xml:space="preserve">Hillsborough </w:t>
      </w:r>
      <w:r w:rsidRPr="00FD3B64">
        <w:rPr>
          <w:rFonts w:ascii="Arial" w:hAnsi="Arial" w:cs="Arial"/>
          <w:sz w:val="19"/>
          <w:szCs w:val="19"/>
        </w:rPr>
        <w:t xml:space="preserve">County, first the audience expenditure findings were calculated for the City of </w:t>
      </w:r>
      <w:r>
        <w:rPr>
          <w:rFonts w:ascii="Arial" w:hAnsi="Arial" w:cs="Arial"/>
          <w:sz w:val="19"/>
          <w:szCs w:val="19"/>
        </w:rPr>
        <w:t>Tampa</w:t>
      </w:r>
      <w:r w:rsidRPr="00FD3B64">
        <w:rPr>
          <w:rFonts w:ascii="Arial" w:hAnsi="Arial" w:cs="Arial"/>
          <w:sz w:val="19"/>
          <w:szCs w:val="19"/>
        </w:rPr>
        <w:t xml:space="preserve">. Next, the residency percentages and the average per person arts-related expenditure for residents and nonresidents were applied to any additional attendance data collected from organizations located within </w:t>
      </w:r>
      <w:r w:rsidRPr="00964515">
        <w:rPr>
          <w:rFonts w:ascii="Arial" w:hAnsi="Arial" w:cs="Arial"/>
          <w:noProof/>
          <w:sz w:val="19"/>
          <w:szCs w:val="19"/>
        </w:rPr>
        <w:t xml:space="preserve">Hillsborough </w:t>
      </w:r>
      <w:r w:rsidRPr="00FD3B64">
        <w:rPr>
          <w:rFonts w:ascii="Arial" w:hAnsi="Arial" w:cs="Arial"/>
          <w:sz w:val="19"/>
          <w:szCs w:val="19"/>
        </w:rPr>
        <w:t xml:space="preserve">County but outside </w:t>
      </w:r>
      <w:r>
        <w:rPr>
          <w:rFonts w:ascii="Arial" w:hAnsi="Arial" w:cs="Arial"/>
          <w:sz w:val="19"/>
          <w:szCs w:val="19"/>
        </w:rPr>
        <w:t>the City of Tampa</w:t>
      </w:r>
      <w:r w:rsidRPr="00FD3B64">
        <w:rPr>
          <w:rFonts w:ascii="Arial" w:hAnsi="Arial" w:cs="Arial"/>
          <w:sz w:val="19"/>
          <w:szCs w:val="19"/>
        </w:rPr>
        <w:t xml:space="preserve">. Finally, the results were added to the </w:t>
      </w:r>
      <w:r>
        <w:rPr>
          <w:rFonts w:ascii="Arial" w:hAnsi="Arial" w:cs="Arial"/>
          <w:sz w:val="19"/>
          <w:szCs w:val="19"/>
        </w:rPr>
        <w:t>City of Tampa’s</w:t>
      </w:r>
      <w:r w:rsidRPr="00FD3B64">
        <w:rPr>
          <w:rFonts w:ascii="Arial" w:hAnsi="Arial" w:cs="Arial"/>
          <w:sz w:val="19"/>
          <w:szCs w:val="19"/>
        </w:rPr>
        <w:t xml:space="preserve"> findings. It is important to note that, as a result, the </w:t>
      </w:r>
      <w:r>
        <w:rPr>
          <w:rFonts w:ascii="Arial" w:hAnsi="Arial" w:cs="Arial"/>
          <w:sz w:val="19"/>
          <w:szCs w:val="19"/>
        </w:rPr>
        <w:t>aggregate</w:t>
      </w:r>
      <w:r w:rsidRPr="00FD3B64">
        <w:rPr>
          <w:rFonts w:ascii="Arial" w:hAnsi="Arial" w:cs="Arial"/>
          <w:sz w:val="19"/>
          <w:szCs w:val="19"/>
        </w:rPr>
        <w:t xml:space="preserve"> audience expenditures for </w:t>
      </w:r>
      <w:r w:rsidRPr="00964515">
        <w:rPr>
          <w:rFonts w:ascii="Arial" w:hAnsi="Arial" w:cs="Arial"/>
          <w:noProof/>
          <w:sz w:val="19"/>
          <w:szCs w:val="19"/>
        </w:rPr>
        <w:t xml:space="preserve">Hillsborough </w:t>
      </w:r>
      <w:r w:rsidRPr="00FD3B64">
        <w:rPr>
          <w:rFonts w:ascii="Arial" w:hAnsi="Arial" w:cs="Arial"/>
          <w:sz w:val="19"/>
          <w:szCs w:val="19"/>
        </w:rPr>
        <w:t>County do not equal the average per person event-related expenditure for locals multiplied by the total estimated attendance by locals plus the average per person event-related expenditure for nonlocals multiplied by the total estimated attendance by nonlocals.</w:t>
      </w:r>
    </w:p>
    <w:sectPr w:rsidR="00244225" w:rsidRPr="009004F6" w:rsidSect="00244225">
      <w:headerReference w:type="default" r:id="rId17"/>
      <w:type w:val="continuous"/>
      <w:pgSz w:w="12240" w:h="15840" w:code="1"/>
      <w:pgMar w:top="720"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B0CF" w14:textId="77777777" w:rsidR="00E23E7E" w:rsidRDefault="00E23E7E">
      <w:pPr>
        <w:spacing w:before="0"/>
      </w:pPr>
      <w:r>
        <w:separator/>
      </w:r>
    </w:p>
  </w:endnote>
  <w:endnote w:type="continuationSeparator" w:id="0">
    <w:p w14:paraId="0CEAA682" w14:textId="77777777" w:rsidR="00E23E7E" w:rsidRDefault="00E23E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D698" w14:textId="77777777" w:rsidR="00244225" w:rsidRPr="00F315D8" w:rsidRDefault="00244225"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BA01" w14:textId="77777777" w:rsidR="00E23E7E" w:rsidRDefault="00E23E7E">
      <w:pPr>
        <w:spacing w:before="0"/>
      </w:pPr>
      <w:r>
        <w:separator/>
      </w:r>
    </w:p>
  </w:footnote>
  <w:footnote w:type="continuationSeparator" w:id="0">
    <w:p w14:paraId="552691B3" w14:textId="77777777" w:rsidR="00E23E7E" w:rsidRDefault="00E23E7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6038" w14:textId="77777777" w:rsidR="00244225" w:rsidRDefault="00244225" w:rsidP="00EA2F14">
    <w:pPr>
      <w:ind w:right="0"/>
    </w:pPr>
    <w:r>
      <w:pict w14:anchorId="50D99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Pr>
        <w:noProof/>
      </w:rPr>
      <w:drawing>
        <wp:inline distT="0" distB="0" distL="0" distR="0" wp14:anchorId="45CB8AF2" wp14:editId="2C9E3185">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Pr>
        <w:b/>
        <w:bCs/>
        <w:sz w:val="22"/>
        <w:szCs w:val="22"/>
      </w:rPr>
      <w:ptab w:relativeTo="margin" w:alignment="right" w:leader="none"/>
    </w:r>
    <w:r>
      <w:rPr>
        <w:noProof/>
      </w:rPr>
      <mc:AlternateContent>
        <mc:Choice Requires="wps">
          <w:drawing>
            <wp:inline distT="0" distB="0" distL="0" distR="0" wp14:anchorId="4BDE795B" wp14:editId="30E2812F">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5C72583D" w14:textId="77777777" w:rsidR="00244225" w:rsidRPr="0075121D" w:rsidRDefault="00244225"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4BDE795B"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5C72583D" w14:textId="77777777" w:rsidR="00244225" w:rsidRPr="0075121D" w:rsidRDefault="00244225"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Pr>
        <w:noProof/>
      </w:rPr>
      <w:drawing>
        <wp:anchor distT="114300" distB="114300" distL="114300" distR="114300" simplePos="0" relativeHeight="251662336" behindDoc="1" locked="0" layoutInCell="1" hidden="0" allowOverlap="1" wp14:anchorId="7C82BBD7" wp14:editId="3E6D2A28">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F9A0" w14:textId="77777777" w:rsidR="00244225" w:rsidRDefault="00244225">
    <w:r>
      <w:pict w14:anchorId="7CF70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F418" w14:textId="77777777" w:rsidR="00244225" w:rsidRDefault="00244225" w:rsidP="00EA2F14">
    <w:pPr>
      <w:ind w:right="0"/>
    </w:pPr>
    <w:r>
      <w:pict w14:anchorId="2CF55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Pr>
        <w:noProof/>
      </w:rPr>
      <w:drawing>
        <wp:anchor distT="114300" distB="114300" distL="114300" distR="114300" simplePos="0" relativeHeight="251665408" behindDoc="1" locked="0" layoutInCell="1" hidden="0" allowOverlap="1" wp14:anchorId="5ABC09BD" wp14:editId="7ACE776A">
          <wp:simplePos x="0" y="0"/>
          <wp:positionH relativeFrom="column">
            <wp:posOffset>1362380</wp:posOffset>
          </wp:positionH>
          <wp:positionV relativeFrom="paragraph">
            <wp:posOffset>6284043</wp:posOffset>
          </wp:positionV>
          <wp:extent cx="2743200" cy="927100"/>
          <wp:effectExtent l="0" t="0" r="0" b="0"/>
          <wp:wrapNone/>
          <wp:docPr id="139464737" name="Picture 139464737"/>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EEC4" w14:textId="3DBB640E" w:rsidR="006448C1" w:rsidRDefault="00244225" w:rsidP="00EA2F14">
    <w:pPr>
      <w:ind w:right="0"/>
    </w:pPr>
    <w:r>
      <w:rPr>
        <w:noProof/>
      </w:rPr>
      <w:drawing>
        <wp:anchor distT="0" distB="0" distL="114300" distR="114300" simplePos="0" relativeHeight="251660288" behindDoc="1" locked="1" layoutInCell="1" allowOverlap="1" wp14:anchorId="5DC822F4" wp14:editId="12F0DF83">
          <wp:simplePos x="0" y="0"/>
          <wp:positionH relativeFrom="page">
            <wp:align>center</wp:align>
          </wp:positionH>
          <wp:positionV relativeFrom="page">
            <wp:align>bottom</wp:align>
          </wp:positionV>
          <wp:extent cx="6857365" cy="8856980"/>
          <wp:effectExtent l="0" t="0" r="635" b="1270"/>
          <wp:wrapNone/>
          <wp:docPr id="1620243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8856980"/>
                  </a:xfrm>
                  <a:prstGeom prst="rect">
                    <a:avLst/>
                  </a:prstGeom>
                  <a:noFill/>
                </pic:spPr>
              </pic:pic>
            </a:graphicData>
          </a:graphic>
          <wp14:sizeRelH relativeFrom="page">
            <wp14:pctWidth>0</wp14:pctWidth>
          </wp14:sizeRelH>
          <wp14:sizeRelV relativeFrom="page">
            <wp14:pctHeight>0</wp14:pctHeight>
          </wp14:sizeRelV>
        </wp:anchor>
      </w:drawing>
    </w:r>
    <w:r w:rsidR="006448C1">
      <w:rPr>
        <w:noProof/>
      </w:rPr>
      <w:drawing>
        <wp:anchor distT="114300" distB="114300" distL="114300" distR="114300" simplePos="0" relativeHeight="251659264" behindDoc="1" locked="0" layoutInCell="1" hidden="0" allowOverlap="1" wp14:anchorId="61F1D7CF" wp14:editId="15F112FE">
          <wp:simplePos x="0" y="0"/>
          <wp:positionH relativeFrom="column">
            <wp:posOffset>1362380</wp:posOffset>
          </wp:positionH>
          <wp:positionV relativeFrom="paragraph">
            <wp:posOffset>6284043</wp:posOffset>
          </wp:positionV>
          <wp:extent cx="2743200" cy="927100"/>
          <wp:effectExtent l="0" t="0" r="0" b="0"/>
          <wp:wrapNone/>
          <wp:docPr id="1758202392" name="Picture 175820239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3486"/>
    <w:rsid w:val="000371C0"/>
    <w:rsid w:val="00065665"/>
    <w:rsid w:val="00080A6C"/>
    <w:rsid w:val="00086406"/>
    <w:rsid w:val="00093EC5"/>
    <w:rsid w:val="000D2E94"/>
    <w:rsid w:val="000D76E5"/>
    <w:rsid w:val="00121B2F"/>
    <w:rsid w:val="001835FE"/>
    <w:rsid w:val="001B0543"/>
    <w:rsid w:val="001B46B0"/>
    <w:rsid w:val="001C3A80"/>
    <w:rsid w:val="001E0CD2"/>
    <w:rsid w:val="002102E4"/>
    <w:rsid w:val="002144D0"/>
    <w:rsid w:val="0022199E"/>
    <w:rsid w:val="0022200D"/>
    <w:rsid w:val="00237F63"/>
    <w:rsid w:val="00243B48"/>
    <w:rsid w:val="00244225"/>
    <w:rsid w:val="00274A85"/>
    <w:rsid w:val="002C1074"/>
    <w:rsid w:val="002E0C6A"/>
    <w:rsid w:val="002F20DE"/>
    <w:rsid w:val="0031048D"/>
    <w:rsid w:val="003C759D"/>
    <w:rsid w:val="003E1210"/>
    <w:rsid w:val="004033A2"/>
    <w:rsid w:val="00482624"/>
    <w:rsid w:val="004A4225"/>
    <w:rsid w:val="004A716C"/>
    <w:rsid w:val="004D4C4B"/>
    <w:rsid w:val="004F4C99"/>
    <w:rsid w:val="005551B9"/>
    <w:rsid w:val="005B6447"/>
    <w:rsid w:val="005D56A7"/>
    <w:rsid w:val="006448C1"/>
    <w:rsid w:val="0069789A"/>
    <w:rsid w:val="006E5A8F"/>
    <w:rsid w:val="006E71EA"/>
    <w:rsid w:val="007046CA"/>
    <w:rsid w:val="0075121D"/>
    <w:rsid w:val="007A1996"/>
    <w:rsid w:val="007D6BBB"/>
    <w:rsid w:val="00816675"/>
    <w:rsid w:val="00846FBA"/>
    <w:rsid w:val="00857801"/>
    <w:rsid w:val="008724B6"/>
    <w:rsid w:val="008908D2"/>
    <w:rsid w:val="008A0887"/>
    <w:rsid w:val="009004F6"/>
    <w:rsid w:val="00914A85"/>
    <w:rsid w:val="00926DD9"/>
    <w:rsid w:val="0095052E"/>
    <w:rsid w:val="009D7141"/>
    <w:rsid w:val="009E3AAD"/>
    <w:rsid w:val="00A037FB"/>
    <w:rsid w:val="00A57CCD"/>
    <w:rsid w:val="00A639A1"/>
    <w:rsid w:val="00A72EB6"/>
    <w:rsid w:val="00A83028"/>
    <w:rsid w:val="00A8344B"/>
    <w:rsid w:val="00B10FB7"/>
    <w:rsid w:val="00B44B58"/>
    <w:rsid w:val="00B51B70"/>
    <w:rsid w:val="00B632B3"/>
    <w:rsid w:val="00B70AD3"/>
    <w:rsid w:val="00BF0FF8"/>
    <w:rsid w:val="00C004B1"/>
    <w:rsid w:val="00C4356D"/>
    <w:rsid w:val="00C66E9A"/>
    <w:rsid w:val="00C710C3"/>
    <w:rsid w:val="00C7524A"/>
    <w:rsid w:val="00C8072A"/>
    <w:rsid w:val="00C86C87"/>
    <w:rsid w:val="00D0117E"/>
    <w:rsid w:val="00D91AFB"/>
    <w:rsid w:val="00DB2BFB"/>
    <w:rsid w:val="00DD262B"/>
    <w:rsid w:val="00DE3DE8"/>
    <w:rsid w:val="00DF73AF"/>
    <w:rsid w:val="00E132FF"/>
    <w:rsid w:val="00E23E7E"/>
    <w:rsid w:val="00E34E27"/>
    <w:rsid w:val="00E4561A"/>
    <w:rsid w:val="00E522F4"/>
    <w:rsid w:val="00E6253E"/>
    <w:rsid w:val="00E708EE"/>
    <w:rsid w:val="00E73EEA"/>
    <w:rsid w:val="00EA2F14"/>
    <w:rsid w:val="00EB1AB9"/>
    <w:rsid w:val="00EF2CAE"/>
    <w:rsid w:val="00F07719"/>
    <w:rsid w:val="00F315D8"/>
    <w:rsid w:val="00F50806"/>
    <w:rsid w:val="00F6514D"/>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3D01B"/>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2.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3.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1</cp:revision>
  <cp:lastPrinted>2023-10-04T23:43:00Z</cp:lastPrinted>
  <dcterms:created xsi:type="dcterms:W3CDTF">2023-10-05T18:18:00Z</dcterms:created>
  <dcterms:modified xsi:type="dcterms:W3CDTF">2023-10-05T18:21:00Z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