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869" w:rsidRPr="00B44869" w:rsidRDefault="00B44869" w:rsidP="00B4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sz w:val="24"/>
          <w:szCs w:val="24"/>
        </w:rPr>
      </w:pPr>
      <w:r w:rsidRPr="00B44869">
        <w:rPr>
          <w:rFonts w:ascii="Times New Roman" w:eastAsia="Times New Roman" w:hAnsi="Times New Roman" w:cs="Times New Roman"/>
          <w:b/>
          <w:sz w:val="24"/>
          <w:szCs w:val="24"/>
        </w:rPr>
        <w:t>FRIENDS OF FLORIDA MAIN STREET</w:t>
      </w:r>
      <w:r w:rsidR="00DC5EBD">
        <w:rPr>
          <w:rFonts w:ascii="Times New Roman" w:eastAsia="Times New Roman" w:hAnsi="Times New Roman" w:cs="Times New Roman"/>
          <w:b/>
          <w:sz w:val="24"/>
          <w:szCs w:val="24"/>
        </w:rPr>
        <w:t>, INC.</w:t>
      </w:r>
      <w:r w:rsidRPr="00B44869">
        <w:rPr>
          <w:rFonts w:ascii="Times New Roman" w:eastAsia="Times New Roman" w:hAnsi="Times New Roman" w:cs="Times New Roman"/>
          <w:b/>
          <w:sz w:val="24"/>
          <w:szCs w:val="24"/>
        </w:rPr>
        <w:t xml:space="preserve"> </w:t>
      </w:r>
    </w:p>
    <w:p w:rsidR="00DD431D" w:rsidRPr="00DD431D" w:rsidRDefault="00DD431D" w:rsidP="00B4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sz w:val="24"/>
          <w:szCs w:val="24"/>
          <w:u w:val="single"/>
        </w:rPr>
      </w:pPr>
      <w:r w:rsidRPr="00DD431D">
        <w:rPr>
          <w:rFonts w:ascii="Times New Roman" w:eastAsia="Times New Roman" w:hAnsi="Times New Roman" w:cs="Times New Roman"/>
          <w:b/>
          <w:sz w:val="24"/>
          <w:szCs w:val="24"/>
          <w:u w:val="single"/>
        </w:rPr>
        <w:t>Code of Ethics</w:t>
      </w:r>
    </w:p>
    <w:p w:rsidR="00DD431D" w:rsidRPr="00DD431D" w:rsidRDefault="00DD431D" w:rsidP="00DD431D">
      <w:pPr>
        <w:spacing w:after="0" w:line="276" w:lineRule="auto"/>
        <w:rPr>
          <w:rFonts w:ascii="Times New Roman" w:eastAsia="Arial" w:hAnsi="Times New Roman" w:cs="Times New Roman"/>
          <w:b/>
          <w:color w:val="000000"/>
          <w:sz w:val="24"/>
          <w:szCs w:val="24"/>
          <w:u w:val="single"/>
        </w:rPr>
      </w:pPr>
    </w:p>
    <w:p w:rsidR="00B44869" w:rsidRDefault="00B44869" w:rsidP="00DD431D">
      <w:pPr>
        <w:spacing w:after="0" w:line="276" w:lineRule="auto"/>
        <w:ind w:left="360"/>
        <w:rPr>
          <w:rFonts w:ascii="Times New Roman" w:eastAsia="Arial" w:hAnsi="Times New Roman" w:cs="Times New Roman"/>
          <w:b/>
          <w:color w:val="000000"/>
          <w:sz w:val="24"/>
          <w:szCs w:val="24"/>
        </w:rPr>
      </w:pPr>
    </w:p>
    <w:p w:rsidR="00DD431D" w:rsidRPr="00DD431D" w:rsidRDefault="00DD431D" w:rsidP="00DD431D">
      <w:pPr>
        <w:spacing w:after="0" w:line="276" w:lineRule="auto"/>
        <w:ind w:left="360"/>
        <w:rPr>
          <w:rFonts w:ascii="Times New Roman" w:eastAsia="Arial" w:hAnsi="Times New Roman" w:cs="Times New Roman"/>
          <w:b/>
          <w:color w:val="000000"/>
          <w:sz w:val="24"/>
          <w:szCs w:val="24"/>
        </w:rPr>
      </w:pPr>
      <w:r w:rsidRPr="00DD431D">
        <w:rPr>
          <w:rFonts w:ascii="Times New Roman" w:eastAsia="Arial" w:hAnsi="Times New Roman" w:cs="Times New Roman"/>
          <w:b/>
          <w:color w:val="000000"/>
          <w:sz w:val="24"/>
          <w:szCs w:val="24"/>
        </w:rPr>
        <w:t xml:space="preserve">PREAMBLE </w:t>
      </w:r>
    </w:p>
    <w:p w:rsidR="00DD431D" w:rsidRPr="00DD431D" w:rsidRDefault="00DD431D"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D431D">
        <w:rPr>
          <w:rFonts w:ascii="Times New Roman" w:eastAsia="Times New Roman" w:hAnsi="Times New Roman" w:cs="Times New Roman"/>
          <w:color w:val="000000"/>
          <w:sz w:val="24"/>
          <w:szCs w:val="24"/>
        </w:rPr>
        <w:t>(1) It is essential to the proper conduct and operation of </w:t>
      </w:r>
      <w:r w:rsidR="00B44869">
        <w:rPr>
          <w:rFonts w:ascii="Times New Roman" w:eastAsia="Times New Roman" w:hAnsi="Times New Roman" w:cs="Times New Roman"/>
          <w:b/>
          <w:color w:val="000000"/>
          <w:sz w:val="24"/>
          <w:szCs w:val="24"/>
        </w:rPr>
        <w:t>FRIENDS OF FLORIDA MAIN STREET</w:t>
      </w:r>
      <w:r w:rsidR="00DC5EBD">
        <w:rPr>
          <w:rFonts w:ascii="Times New Roman" w:eastAsia="Times New Roman" w:hAnsi="Times New Roman" w:cs="Times New Roman"/>
          <w:b/>
          <w:color w:val="000000"/>
          <w:sz w:val="24"/>
          <w:szCs w:val="24"/>
        </w:rPr>
        <w:t>, INC.</w:t>
      </w:r>
      <w:r w:rsidR="00B44869">
        <w:rPr>
          <w:rFonts w:ascii="Times New Roman" w:eastAsia="Times New Roman" w:hAnsi="Times New Roman" w:cs="Times New Roman"/>
          <w:b/>
          <w:color w:val="000000"/>
          <w:sz w:val="24"/>
          <w:szCs w:val="24"/>
        </w:rPr>
        <w:t xml:space="preserve"> </w:t>
      </w:r>
      <w:r w:rsidRPr="00DD431D">
        <w:rPr>
          <w:rFonts w:ascii="Times New Roman" w:eastAsia="Times New Roman" w:hAnsi="Times New Roman" w:cs="Times New Roman"/>
          <w:color w:val="000000"/>
          <w:sz w:val="24"/>
          <w:szCs w:val="24"/>
        </w:rPr>
        <w:t>(herein “CSO”) that its board members, officers, and employees be independent and impartial and that their position not be used for private gain. Therefore, the Florida Legislature in Section 112.3251, Florida Statutes, requires that the law protect against any conflict of interest and establish standards for the conduct of CSO board members, officers, and employees in situations where conflicts may exist.</w:t>
      </w:r>
    </w:p>
    <w:p w:rsidR="00DD431D" w:rsidRPr="00DD431D" w:rsidRDefault="00DD431D"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D431D">
        <w:rPr>
          <w:rFonts w:ascii="Times New Roman" w:eastAsia="Times New Roman" w:hAnsi="Times New Roman" w:cs="Times New Roman"/>
          <w:color w:val="000000"/>
          <w:sz w:val="24"/>
          <w:szCs w:val="24"/>
        </w:rPr>
        <w:t xml:space="preserve">(2) It is hereby declared to be the policy of the state that no CSO board member, officer, or employee shall have any interest, financial or otherwise, direct or indirect, or incur any obligation of any nature which is in substantial conflict with the proper discharge of his or her duties for the CSO. To implement this policy and strengthen the faith and confidence of the people in Citizen Support Organizations, there is enacted a code of ethics setting forth standards of conduct required of </w:t>
      </w:r>
      <w:r w:rsidR="00B44869">
        <w:rPr>
          <w:rFonts w:ascii="Times New Roman" w:eastAsia="Times New Roman" w:hAnsi="Times New Roman" w:cs="Times New Roman"/>
          <w:b/>
          <w:color w:val="000000"/>
          <w:sz w:val="24"/>
          <w:szCs w:val="24"/>
        </w:rPr>
        <w:t>FRIENDS OF FLORIDA MAIN STREET,</w:t>
      </w:r>
      <w:r w:rsidR="00DC5EBD">
        <w:rPr>
          <w:rFonts w:ascii="Times New Roman" w:eastAsia="Times New Roman" w:hAnsi="Times New Roman" w:cs="Times New Roman"/>
          <w:b/>
          <w:color w:val="000000"/>
          <w:sz w:val="24"/>
          <w:szCs w:val="24"/>
        </w:rPr>
        <w:t xml:space="preserve"> INC.,</w:t>
      </w:r>
      <w:r w:rsidRPr="00DD431D">
        <w:rPr>
          <w:rFonts w:ascii="Times New Roman" w:eastAsia="Times New Roman" w:hAnsi="Times New Roman" w:cs="Times New Roman"/>
          <w:color w:val="000000"/>
          <w:sz w:val="24"/>
          <w:szCs w:val="24"/>
        </w:rPr>
        <w:t xml:space="preserve"> board members, officers, and employees in the performance of their official duties.</w:t>
      </w:r>
    </w:p>
    <w:p w:rsidR="00DD431D" w:rsidRPr="00DD431D" w:rsidRDefault="00DD431D"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D431D">
        <w:rPr>
          <w:rFonts w:ascii="Times New Roman" w:eastAsia="Times New Roman" w:hAnsi="Times New Roman" w:cs="Times New Roman"/>
          <w:b/>
          <w:bCs/>
          <w:color w:val="000000"/>
          <w:sz w:val="24"/>
          <w:szCs w:val="24"/>
        </w:rPr>
        <w:t>STANDARDS</w:t>
      </w:r>
    </w:p>
    <w:p w:rsidR="00DD431D" w:rsidRPr="00DD431D" w:rsidRDefault="00DD431D"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D431D">
        <w:rPr>
          <w:rFonts w:ascii="Times New Roman" w:eastAsia="Times New Roman" w:hAnsi="Times New Roman" w:cs="Times New Roman"/>
          <w:color w:val="000000"/>
          <w:sz w:val="24"/>
          <w:szCs w:val="24"/>
        </w:rPr>
        <w:t>The following standards of conduct are enumerated in Chapter 112, Fla. Stat., and are required by Section 112.3251, Florida Statutes, to be observed by CSO board members, officers, and employees.</w:t>
      </w:r>
    </w:p>
    <w:p w:rsidR="00DD431D" w:rsidRPr="00DD431D" w:rsidRDefault="00DD431D"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D431D">
        <w:rPr>
          <w:rFonts w:ascii="Times New Roman" w:eastAsia="Times New Roman" w:hAnsi="Times New Roman" w:cs="Times New Roman"/>
          <w:b/>
          <w:bCs/>
          <w:color w:val="000000"/>
          <w:sz w:val="24"/>
          <w:szCs w:val="24"/>
        </w:rPr>
        <w:t>1. Prohibition of Solicitation or Acceptance of Gifts</w:t>
      </w:r>
    </w:p>
    <w:p w:rsidR="00DD431D" w:rsidRPr="00DD431D" w:rsidRDefault="00DD431D"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D431D">
        <w:rPr>
          <w:rFonts w:ascii="Times New Roman" w:eastAsia="Times New Roman" w:hAnsi="Times New Roman" w:cs="Times New Roman"/>
          <w:color w:val="000000"/>
          <w:sz w:val="24"/>
          <w:szCs w:val="24"/>
        </w:rPr>
        <w:t xml:space="preserve">No CSO board member, officer, or employee shall solicit or accept anything of value to the recipient, including a gift, loan, </w:t>
      </w:r>
      <w:proofErr w:type="gramStart"/>
      <w:r w:rsidRPr="00DD431D">
        <w:rPr>
          <w:rFonts w:ascii="Times New Roman" w:eastAsia="Times New Roman" w:hAnsi="Times New Roman" w:cs="Times New Roman"/>
          <w:color w:val="000000"/>
          <w:sz w:val="24"/>
          <w:szCs w:val="24"/>
        </w:rPr>
        <w:t>reward</w:t>
      </w:r>
      <w:proofErr w:type="gramEnd"/>
      <w:r w:rsidRPr="00DD431D">
        <w:rPr>
          <w:rFonts w:ascii="Times New Roman" w:eastAsia="Times New Roman" w:hAnsi="Times New Roman" w:cs="Times New Roman"/>
          <w:color w:val="000000"/>
          <w:sz w:val="24"/>
          <w:szCs w:val="24"/>
        </w:rPr>
        <w:t>, promise of future employment, favor, or service, based upon any understanding that the vote, official action, or judgment of the CSO board member, officer, or employee would be influenced thereby.</w:t>
      </w:r>
    </w:p>
    <w:p w:rsidR="00DD431D" w:rsidRPr="00DD431D" w:rsidRDefault="00DD431D"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D431D">
        <w:rPr>
          <w:rFonts w:ascii="Times New Roman" w:eastAsia="Times New Roman" w:hAnsi="Times New Roman" w:cs="Times New Roman"/>
          <w:b/>
          <w:bCs/>
          <w:color w:val="000000"/>
          <w:sz w:val="24"/>
          <w:szCs w:val="24"/>
        </w:rPr>
        <w:t>2. Prohibition of Accepting Compensation Given to Influence a Vote</w:t>
      </w:r>
    </w:p>
    <w:p w:rsidR="00DD431D" w:rsidRPr="00DD431D" w:rsidRDefault="00DD431D"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D431D">
        <w:rPr>
          <w:rFonts w:ascii="Times New Roman" w:eastAsia="Times New Roman" w:hAnsi="Times New Roman" w:cs="Times New Roman"/>
          <w:color w:val="000000"/>
          <w:sz w:val="24"/>
          <w:szCs w:val="24"/>
        </w:rPr>
        <w:t>No CSO board member, officer, or employee shall accept any compensation, payment, or thing of value when the person knows, or, with reasonable care, should know that it was given to influence a vote or other action in which the CSO board member, officer, or employee was expected to participate in his or her official capacity.</w:t>
      </w:r>
    </w:p>
    <w:p w:rsidR="00B44869" w:rsidRDefault="00B44869" w:rsidP="00DD431D">
      <w:pPr>
        <w:spacing w:before="100" w:beforeAutospacing="1" w:after="100" w:afterAutospacing="1" w:line="240" w:lineRule="auto"/>
        <w:ind w:left="360"/>
        <w:jc w:val="both"/>
        <w:rPr>
          <w:rFonts w:ascii="Times New Roman" w:eastAsia="Times New Roman" w:hAnsi="Times New Roman" w:cs="Times New Roman"/>
          <w:b/>
          <w:bCs/>
          <w:color w:val="000000"/>
          <w:sz w:val="24"/>
          <w:szCs w:val="24"/>
        </w:rPr>
      </w:pPr>
    </w:p>
    <w:p w:rsidR="00B44869" w:rsidRDefault="00B44869" w:rsidP="00DD431D">
      <w:pPr>
        <w:spacing w:before="100" w:beforeAutospacing="1" w:after="100" w:afterAutospacing="1" w:line="240" w:lineRule="auto"/>
        <w:ind w:left="360"/>
        <w:jc w:val="both"/>
        <w:rPr>
          <w:rFonts w:ascii="Times New Roman" w:eastAsia="Times New Roman" w:hAnsi="Times New Roman" w:cs="Times New Roman"/>
          <w:b/>
          <w:bCs/>
          <w:color w:val="000000"/>
          <w:sz w:val="24"/>
          <w:szCs w:val="24"/>
        </w:rPr>
      </w:pPr>
    </w:p>
    <w:p w:rsidR="00DD431D" w:rsidRPr="00DD431D" w:rsidRDefault="00DD431D"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D431D">
        <w:rPr>
          <w:rFonts w:ascii="Times New Roman" w:eastAsia="Times New Roman" w:hAnsi="Times New Roman" w:cs="Times New Roman"/>
          <w:b/>
          <w:bCs/>
          <w:color w:val="000000"/>
          <w:sz w:val="24"/>
          <w:szCs w:val="24"/>
        </w:rPr>
        <w:lastRenderedPageBreak/>
        <w:t>3. Salary and Expenses</w:t>
      </w:r>
    </w:p>
    <w:p w:rsidR="00DD431D" w:rsidRPr="00DD431D" w:rsidRDefault="00DD431D"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D431D">
        <w:rPr>
          <w:rFonts w:ascii="Times New Roman" w:eastAsia="Times New Roman" w:hAnsi="Times New Roman" w:cs="Times New Roman"/>
          <w:color w:val="000000"/>
          <w:sz w:val="24"/>
          <w:szCs w:val="24"/>
        </w:rPr>
        <w:t>No CSO board member or officer shall be prohibited from voting on a matter affecting his or her salary, expenses, or other compensation as a CSO board member or officer, as provided by law.</w:t>
      </w:r>
    </w:p>
    <w:p w:rsidR="00DD431D" w:rsidRPr="00DD431D" w:rsidRDefault="00DD431D"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D431D">
        <w:rPr>
          <w:rFonts w:ascii="Times New Roman" w:eastAsia="Times New Roman" w:hAnsi="Times New Roman" w:cs="Times New Roman"/>
          <w:b/>
          <w:bCs/>
          <w:color w:val="000000"/>
          <w:sz w:val="24"/>
          <w:szCs w:val="24"/>
        </w:rPr>
        <w:t>4. Prohibition of Misuse of Position</w:t>
      </w:r>
    </w:p>
    <w:p w:rsidR="00DD431D" w:rsidRPr="00DD431D" w:rsidRDefault="00DD431D"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D431D">
        <w:rPr>
          <w:rFonts w:ascii="Times New Roman" w:eastAsia="Times New Roman" w:hAnsi="Times New Roman" w:cs="Times New Roman"/>
          <w:color w:val="000000"/>
          <w:sz w:val="24"/>
          <w:szCs w:val="24"/>
        </w:rPr>
        <w:t>A CSO board member, officer, or employee shall not corruptly use or attempt to use one’s official position or any property or resource which may be within one’s trust, or perform official duties, to secure a special privilege, benefit, or exemption.</w:t>
      </w:r>
    </w:p>
    <w:p w:rsidR="00DD431D" w:rsidRPr="00DD431D" w:rsidRDefault="00DD431D"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D431D">
        <w:rPr>
          <w:rFonts w:ascii="Times New Roman" w:eastAsia="Times New Roman" w:hAnsi="Times New Roman" w:cs="Times New Roman"/>
          <w:b/>
          <w:bCs/>
          <w:color w:val="000000"/>
          <w:sz w:val="24"/>
          <w:szCs w:val="24"/>
        </w:rPr>
        <w:t>5. Prohibition of Misuse of Privileged Information</w:t>
      </w:r>
    </w:p>
    <w:p w:rsidR="00DD431D" w:rsidRPr="00DD431D" w:rsidRDefault="00DD431D"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D431D">
        <w:rPr>
          <w:rFonts w:ascii="Times New Roman" w:eastAsia="Times New Roman" w:hAnsi="Times New Roman" w:cs="Times New Roman"/>
          <w:color w:val="000000"/>
          <w:sz w:val="24"/>
          <w:szCs w:val="24"/>
        </w:rPr>
        <w:t>No CSO board member, officer, or employee shall disclose or use information not available to members of the general public and gained by reason of one’s official position for one’s own personal gain or benefit or for the personal gain or benefit of any other person or business entity.</w:t>
      </w:r>
    </w:p>
    <w:p w:rsidR="00DD431D" w:rsidRPr="00DD431D" w:rsidRDefault="00DD431D"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D431D">
        <w:rPr>
          <w:rFonts w:ascii="Times New Roman" w:eastAsia="Times New Roman" w:hAnsi="Times New Roman" w:cs="Times New Roman"/>
          <w:b/>
          <w:bCs/>
          <w:color w:val="000000"/>
          <w:sz w:val="24"/>
          <w:szCs w:val="24"/>
        </w:rPr>
        <w:t>6. Post-Office/Employment Restrictions</w:t>
      </w:r>
    </w:p>
    <w:p w:rsidR="00DD431D" w:rsidRPr="00DD431D" w:rsidRDefault="00DD431D"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D431D">
        <w:rPr>
          <w:rFonts w:ascii="Times New Roman" w:eastAsia="Times New Roman" w:hAnsi="Times New Roman" w:cs="Times New Roman"/>
          <w:color w:val="000000"/>
          <w:sz w:val="24"/>
          <w:szCs w:val="24"/>
        </w:rPr>
        <w:t>A person who has been elected to any CSO board or office or who is employed by a CSO may not personally represent another person or entity for compensation before the governing body of the CSO of which he or she was a board member, officer, or employee for a period of two years after he or she vacates that office or employment position.</w:t>
      </w:r>
    </w:p>
    <w:p w:rsidR="00DD431D" w:rsidRPr="00DD431D" w:rsidRDefault="00DD431D"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D431D">
        <w:rPr>
          <w:rFonts w:ascii="Times New Roman" w:eastAsia="Times New Roman" w:hAnsi="Times New Roman" w:cs="Times New Roman"/>
          <w:b/>
          <w:bCs/>
          <w:color w:val="000000"/>
          <w:sz w:val="24"/>
          <w:szCs w:val="24"/>
        </w:rPr>
        <w:t>7. Prohibition of Employees Holding Office</w:t>
      </w:r>
    </w:p>
    <w:p w:rsidR="00DD431D" w:rsidRPr="00DD431D" w:rsidRDefault="00DD431D"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D431D">
        <w:rPr>
          <w:rFonts w:ascii="Times New Roman" w:eastAsia="Times New Roman" w:hAnsi="Times New Roman" w:cs="Times New Roman"/>
          <w:color w:val="000000"/>
          <w:sz w:val="24"/>
          <w:szCs w:val="24"/>
        </w:rPr>
        <w:t>No person may be, at one time, both a CSO employee and a CSO board member at the same time.</w:t>
      </w:r>
    </w:p>
    <w:p w:rsidR="00DD431D" w:rsidRPr="00DD431D" w:rsidRDefault="00DD431D"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D431D">
        <w:rPr>
          <w:rFonts w:ascii="Times New Roman" w:eastAsia="Times New Roman" w:hAnsi="Times New Roman" w:cs="Times New Roman"/>
          <w:b/>
          <w:bCs/>
          <w:color w:val="000000"/>
          <w:sz w:val="24"/>
          <w:szCs w:val="24"/>
        </w:rPr>
        <w:t>8. Requirements to Abstain From Voting</w:t>
      </w:r>
    </w:p>
    <w:p w:rsidR="00DD431D" w:rsidRPr="00DD431D" w:rsidRDefault="00DD431D"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D431D">
        <w:rPr>
          <w:rFonts w:ascii="Times New Roman" w:eastAsia="Times New Roman" w:hAnsi="Times New Roman" w:cs="Times New Roman"/>
          <w:color w:val="000000"/>
          <w:sz w:val="24"/>
          <w:szCs w:val="24"/>
        </w:rPr>
        <w:t>A CSO board member or officer shall not vote in official capacity upon any measure which would affect his or her special private gain or loss, or which he or she knows would affect the special gain or any principal by whom the board member or officer is retained. When abstaining, the CSO board member or officer, prior to the vote being taken, shall make every reasonable effort to disclose the nature of his or her interest as a public record in a memorandum filed with the person responsible for recording the minutes of the meeting, who shall incorporate the memorandum in the minutes. If it is not possible for the CSO board member or officer to file a memorandum before the vote, the memorandum must be filed with the person responsible for recording the minutes of the meeting no later than 15 days after the vote.</w:t>
      </w:r>
    </w:p>
    <w:p w:rsidR="00B44869" w:rsidRDefault="00B44869" w:rsidP="00DD431D">
      <w:pPr>
        <w:spacing w:before="100" w:beforeAutospacing="1" w:after="100" w:afterAutospacing="1" w:line="240" w:lineRule="auto"/>
        <w:ind w:left="360"/>
        <w:jc w:val="both"/>
        <w:rPr>
          <w:rFonts w:ascii="Times New Roman" w:eastAsia="Times New Roman" w:hAnsi="Times New Roman" w:cs="Times New Roman"/>
          <w:b/>
          <w:bCs/>
          <w:color w:val="000000"/>
          <w:sz w:val="24"/>
          <w:szCs w:val="24"/>
        </w:rPr>
      </w:pPr>
    </w:p>
    <w:p w:rsidR="00DD431D" w:rsidRPr="00DD431D" w:rsidRDefault="00DD431D"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D431D">
        <w:rPr>
          <w:rFonts w:ascii="Times New Roman" w:eastAsia="Times New Roman" w:hAnsi="Times New Roman" w:cs="Times New Roman"/>
          <w:b/>
          <w:bCs/>
          <w:color w:val="000000"/>
          <w:sz w:val="24"/>
          <w:szCs w:val="24"/>
        </w:rPr>
        <w:lastRenderedPageBreak/>
        <w:t>9. Failure to Observe CSO Code of Ethics</w:t>
      </w:r>
    </w:p>
    <w:p w:rsidR="00BC6BE3" w:rsidRDefault="00DD431D"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DD431D">
        <w:rPr>
          <w:rFonts w:ascii="Times New Roman" w:eastAsia="Times New Roman" w:hAnsi="Times New Roman" w:cs="Times New Roman"/>
          <w:color w:val="000000"/>
          <w:sz w:val="24"/>
          <w:szCs w:val="24"/>
        </w:rPr>
        <w:t>Failure of a CSO board member, officer, or employee to observe the Code of Ethics may result in the removal of that person from their position. Further, failure of the CSO to observe the Code of Ethics may result in the Florida Department of State terminating its Agreement with the CSO.</w:t>
      </w:r>
    </w:p>
    <w:p w:rsidR="00B44869" w:rsidRDefault="00B44869" w:rsidP="00054F55">
      <w:pPr>
        <w:spacing w:before="100" w:beforeAutospacing="1" w:after="100" w:afterAutospacing="1" w:line="240" w:lineRule="auto"/>
        <w:jc w:val="both"/>
        <w:rPr>
          <w:rFonts w:ascii="Times New Roman" w:eastAsia="Times New Roman" w:hAnsi="Times New Roman" w:cs="Times New Roman"/>
          <w:color w:val="000000"/>
          <w:sz w:val="24"/>
          <w:szCs w:val="24"/>
        </w:rPr>
      </w:pPr>
    </w:p>
    <w:p w:rsidR="00054F55" w:rsidRDefault="00054F55" w:rsidP="00054F5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approved this Code of Ethics of the Friends of Florida Main Street</w:t>
      </w:r>
      <w:r w:rsidR="00DC5EBD">
        <w:rPr>
          <w:rFonts w:ascii="Times New Roman" w:eastAsia="Times New Roman" w:hAnsi="Times New Roman" w:cs="Times New Roman"/>
          <w:color w:val="000000"/>
          <w:sz w:val="24"/>
          <w:szCs w:val="24"/>
        </w:rPr>
        <w:t>, Inc.</w:t>
      </w:r>
      <w:r>
        <w:rPr>
          <w:rFonts w:ascii="Times New Roman" w:eastAsia="Times New Roman" w:hAnsi="Times New Roman" w:cs="Times New Roman"/>
          <w:color w:val="000000"/>
          <w:sz w:val="24"/>
          <w:szCs w:val="24"/>
        </w:rPr>
        <w:t xml:space="preserve"> on August 4, 2014.</w:t>
      </w:r>
    </w:p>
    <w:p w:rsidR="00B44869" w:rsidRDefault="00B44869"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p>
    <w:p w:rsidR="00B44869" w:rsidRDefault="00B44869" w:rsidP="00B44869">
      <w:pPr>
        <w:pStyle w:val="NoSpacing"/>
      </w:pPr>
      <w:bookmarkStart w:id="0" w:name="_GoBack"/>
      <w:bookmarkEnd w:id="0"/>
    </w:p>
    <w:p w:rsidR="00B44869" w:rsidRPr="00DD431D" w:rsidRDefault="00B44869" w:rsidP="00DD431D">
      <w:pPr>
        <w:spacing w:before="100" w:beforeAutospacing="1" w:after="100" w:afterAutospacing="1" w:line="240" w:lineRule="auto"/>
        <w:ind w:left="360"/>
        <w:jc w:val="both"/>
        <w:rPr>
          <w:rFonts w:ascii="Times New Roman" w:eastAsia="Times New Roman" w:hAnsi="Times New Roman" w:cs="Times New Roman"/>
          <w:color w:val="000000"/>
          <w:sz w:val="24"/>
          <w:szCs w:val="24"/>
        </w:rPr>
      </w:pPr>
    </w:p>
    <w:sectPr w:rsidR="00B44869" w:rsidRPr="00DD4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55D9F"/>
    <w:multiLevelType w:val="hybridMultilevel"/>
    <w:tmpl w:val="02ACD2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1D"/>
    <w:rsid w:val="00054F55"/>
    <w:rsid w:val="00083C1A"/>
    <w:rsid w:val="00A36122"/>
    <w:rsid w:val="00B44869"/>
    <w:rsid w:val="00B5203A"/>
    <w:rsid w:val="00BC6BE3"/>
    <w:rsid w:val="00D202C3"/>
    <w:rsid w:val="00D60CBE"/>
    <w:rsid w:val="00DC5EBD"/>
    <w:rsid w:val="00DD431D"/>
    <w:rsid w:val="00F4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FBDF0-D9BD-42D8-A281-3BB70218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869"/>
    <w:pPr>
      <w:spacing w:after="0" w:line="240" w:lineRule="auto"/>
    </w:pPr>
  </w:style>
  <w:style w:type="paragraph" w:styleId="BalloonText">
    <w:name w:val="Balloon Text"/>
    <w:basedOn w:val="Normal"/>
    <w:link w:val="BalloonTextChar"/>
    <w:uiPriority w:val="99"/>
    <w:semiHidden/>
    <w:unhideWhenUsed/>
    <w:rsid w:val="00083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Burrus, Christie D.</dc:creator>
  <cp:keywords/>
  <dc:description/>
  <cp:lastModifiedBy>Wood, Ronni</cp:lastModifiedBy>
  <cp:revision>5</cp:revision>
  <cp:lastPrinted>2015-06-29T21:20:00Z</cp:lastPrinted>
  <dcterms:created xsi:type="dcterms:W3CDTF">2014-07-23T20:44:00Z</dcterms:created>
  <dcterms:modified xsi:type="dcterms:W3CDTF">2015-06-29T22:09:00Z</dcterms:modified>
</cp:coreProperties>
</file>